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3" w:rsidRPr="00EF0A43" w:rsidRDefault="00EF0A43" w:rsidP="00EF0A4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tbl>
      <w:tblPr>
        <w:tblW w:w="0" w:type="auto"/>
        <w:tblLook w:val="0000"/>
      </w:tblPr>
      <w:tblGrid>
        <w:gridCol w:w="5495"/>
        <w:gridCol w:w="4076"/>
      </w:tblGrid>
      <w:tr w:rsidR="00EF0A43" w:rsidRPr="00EF0A43" w:rsidTr="006A0E17">
        <w:tc>
          <w:tcPr>
            <w:tcW w:w="5495" w:type="dxa"/>
          </w:tcPr>
          <w:p w:rsidR="00EF0A43" w:rsidRPr="00EF0A43" w:rsidRDefault="00EF0A43" w:rsidP="00EF0A43">
            <w:pPr>
              <w:spacing w:after="120" w:line="48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4076" w:type="dxa"/>
          </w:tcPr>
          <w:p w:rsidR="00EF0A43" w:rsidRPr="00EF0A43" w:rsidRDefault="007C503E" w:rsidP="00EF0A43">
            <w:pPr>
              <w:tabs>
                <w:tab w:val="left" w:pos="5103"/>
              </w:tabs>
              <w:spacing w:after="0" w:line="240" w:lineRule="exac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</w:t>
            </w:r>
            <w:r w:rsidR="00EF0A43" w:rsidRPr="00EF0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EF0A43" w:rsidRPr="00EF0A43" w:rsidRDefault="00EF0A43" w:rsidP="00EF0A43">
            <w:pPr>
              <w:tabs>
                <w:tab w:val="left" w:pos="5103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F0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приказу КГБУДО «Алтайский краевой центр детского отдыха туризма и краеведения «Алтай»</w:t>
            </w:r>
          </w:p>
          <w:p w:rsidR="00EF0A43" w:rsidRPr="00EF0A43" w:rsidRDefault="0087495C" w:rsidP="0087495C">
            <w:pPr>
              <w:spacing w:after="120" w:line="240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 114    от 30.05. 2018</w:t>
            </w:r>
            <w:r w:rsidRPr="00EF0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F0A43" w:rsidRPr="00EF0A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2018 г. </w:t>
            </w:r>
          </w:p>
        </w:tc>
      </w:tr>
    </w:tbl>
    <w:p w:rsidR="00EF0A43" w:rsidRDefault="00EF0A43" w:rsidP="00EF0A43">
      <w:pPr>
        <w:widowControl w:val="0"/>
        <w:spacing w:line="360" w:lineRule="auto"/>
        <w:contextualSpacing/>
        <w:rPr>
          <w:rFonts w:ascii="Times New Roman" w:eastAsia="Times New Roman" w:hAnsi="Times New Roman"/>
          <w:sz w:val="28"/>
        </w:rPr>
      </w:pPr>
    </w:p>
    <w:p w:rsidR="00D90C4E" w:rsidRDefault="00D90C4E" w:rsidP="003A7057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90C4E" w:rsidRDefault="00D90C4E" w:rsidP="00EF0A43">
      <w:pPr>
        <w:widowControl w:val="0"/>
        <w:spacing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90C4E" w:rsidRDefault="00D90C4E" w:rsidP="00225DCC">
      <w:pPr>
        <w:widowControl w:val="0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225DCC">
      <w:pPr>
        <w:widowControl w:val="0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225DCC">
      <w:pPr>
        <w:widowControl w:val="0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225DCC">
      <w:pPr>
        <w:widowControl w:val="0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90C4E" w:rsidRDefault="00F0447E" w:rsidP="00225DCC">
      <w:pPr>
        <w:widowControl w:val="0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Образовательная программа </w:t>
      </w:r>
    </w:p>
    <w:p w:rsidR="00F0447E" w:rsidRDefault="00F0447E" w:rsidP="00225DCC">
      <w:pPr>
        <w:widowControl w:val="0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960ECA">
        <w:rPr>
          <w:rFonts w:ascii="Times New Roman" w:eastAsia="Times New Roman" w:hAnsi="Times New Roman"/>
          <w:sz w:val="28"/>
          <w:szCs w:val="28"/>
        </w:rPr>
        <w:t xml:space="preserve">Краевой </w:t>
      </w:r>
      <w:r w:rsidR="00B27C5A">
        <w:rPr>
          <w:rFonts w:ascii="Times New Roman" w:eastAsia="Times New Roman" w:hAnsi="Times New Roman"/>
          <w:sz w:val="28"/>
          <w:szCs w:val="28"/>
        </w:rPr>
        <w:t>профильный лагерь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="00B27C5A">
        <w:rPr>
          <w:rFonts w:ascii="Times New Roman" w:eastAsia="Times New Roman" w:hAnsi="Times New Roman"/>
          <w:sz w:val="28"/>
          <w:szCs w:val="28"/>
        </w:rPr>
        <w:t>Бардовская песня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D90C4E" w:rsidRDefault="00D90C4E" w:rsidP="00225DCC">
      <w:pPr>
        <w:widowControl w:val="0"/>
        <w:spacing w:line="36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90C4E" w:rsidRDefault="00D90C4E" w:rsidP="00EF0A43">
      <w:pPr>
        <w:widowControl w:val="0"/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EF0A43">
      <w:pPr>
        <w:widowControl w:val="0"/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EF0A43">
      <w:pPr>
        <w:widowControl w:val="0"/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EF0A43">
      <w:pPr>
        <w:widowControl w:val="0"/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EF0A43">
      <w:pPr>
        <w:widowControl w:val="0"/>
        <w:spacing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</w:p>
    <w:p w:rsidR="00D90C4E" w:rsidRPr="00F94488" w:rsidRDefault="00F94488" w:rsidP="00F94488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688D" w:rsidRDefault="00F94488" w:rsidP="0005688D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  <w:t xml:space="preserve">Место проведения: </w:t>
      </w:r>
      <w:r w:rsidR="0005688D" w:rsidRPr="0005688D">
        <w:rPr>
          <w:rFonts w:ascii="Times New Roman" w:hAnsi="Times New Roman"/>
          <w:sz w:val="24"/>
          <w:szCs w:val="28"/>
        </w:rPr>
        <w:t>КДООЛ «Уба»</w:t>
      </w:r>
    </w:p>
    <w:p w:rsidR="00D90C4E" w:rsidRPr="00F94488" w:rsidRDefault="0005688D" w:rsidP="0005688D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D90C4E" w:rsidRPr="00F94488">
        <w:rPr>
          <w:rFonts w:ascii="Times New Roman" w:hAnsi="Times New Roman"/>
          <w:sz w:val="24"/>
        </w:rPr>
        <w:t xml:space="preserve">Срок </w:t>
      </w:r>
      <w:r w:rsidR="00553A87">
        <w:rPr>
          <w:rFonts w:ascii="Times New Roman" w:hAnsi="Times New Roman"/>
          <w:sz w:val="24"/>
        </w:rPr>
        <w:t>реализации</w:t>
      </w:r>
      <w:r w:rsidR="00D90C4E" w:rsidRPr="00F94488">
        <w:rPr>
          <w:rFonts w:ascii="Times New Roman" w:hAnsi="Times New Roman"/>
          <w:sz w:val="24"/>
        </w:rPr>
        <w:t xml:space="preserve">: </w:t>
      </w:r>
      <w:r w:rsidR="000E61A4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-</w:t>
      </w:r>
      <w:r w:rsidR="00130820">
        <w:rPr>
          <w:rFonts w:ascii="Times New Roman" w:hAnsi="Times New Roman"/>
          <w:sz w:val="24"/>
        </w:rPr>
        <w:t>2</w:t>
      </w:r>
      <w:r w:rsidR="00B27C5A">
        <w:rPr>
          <w:rFonts w:ascii="Times New Roman" w:hAnsi="Times New Roman"/>
          <w:sz w:val="24"/>
        </w:rPr>
        <w:t>2</w:t>
      </w:r>
      <w:r w:rsidR="00E82C1B">
        <w:rPr>
          <w:rFonts w:ascii="Times New Roman" w:hAnsi="Times New Roman"/>
          <w:sz w:val="24"/>
        </w:rPr>
        <w:t xml:space="preserve"> августа</w:t>
      </w:r>
      <w:r w:rsidR="00F94488" w:rsidRPr="00F94488">
        <w:rPr>
          <w:rFonts w:ascii="Times New Roman" w:hAnsi="Times New Roman"/>
          <w:sz w:val="24"/>
        </w:rPr>
        <w:t xml:space="preserve"> 201</w:t>
      </w:r>
      <w:r w:rsidR="00B27C5A">
        <w:rPr>
          <w:rFonts w:ascii="Times New Roman" w:hAnsi="Times New Roman"/>
          <w:sz w:val="24"/>
        </w:rPr>
        <w:t xml:space="preserve">8 </w:t>
      </w:r>
      <w:r w:rsidR="00F94488" w:rsidRPr="00F94488">
        <w:rPr>
          <w:rFonts w:ascii="Times New Roman" w:hAnsi="Times New Roman"/>
          <w:sz w:val="24"/>
        </w:rPr>
        <w:t>г</w:t>
      </w:r>
      <w:r w:rsidR="00D90C4E" w:rsidRPr="00F94488">
        <w:rPr>
          <w:rFonts w:ascii="Times New Roman" w:hAnsi="Times New Roman"/>
          <w:sz w:val="24"/>
        </w:rPr>
        <w:t>.</w:t>
      </w:r>
    </w:p>
    <w:p w:rsidR="00D90C4E" w:rsidRPr="00F94488" w:rsidRDefault="00F94488" w:rsidP="00F94488">
      <w:pPr>
        <w:tabs>
          <w:tab w:val="left" w:pos="-142"/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</w:r>
      <w:r w:rsidRPr="00F94488">
        <w:rPr>
          <w:rFonts w:ascii="Times New Roman" w:hAnsi="Times New Roman"/>
          <w:sz w:val="24"/>
          <w:szCs w:val="28"/>
        </w:rPr>
        <w:tab/>
      </w:r>
      <w:r w:rsidR="00D90C4E" w:rsidRPr="00F94488">
        <w:rPr>
          <w:rFonts w:ascii="Times New Roman" w:hAnsi="Times New Roman"/>
          <w:sz w:val="24"/>
          <w:szCs w:val="28"/>
        </w:rPr>
        <w:t xml:space="preserve">Кол – </w:t>
      </w:r>
      <w:proofErr w:type="gramStart"/>
      <w:r w:rsidR="00D90C4E" w:rsidRPr="00F94488">
        <w:rPr>
          <w:rFonts w:ascii="Times New Roman" w:hAnsi="Times New Roman"/>
          <w:sz w:val="24"/>
          <w:szCs w:val="28"/>
        </w:rPr>
        <w:t>во</w:t>
      </w:r>
      <w:proofErr w:type="gramEnd"/>
      <w:r w:rsidR="00D90C4E" w:rsidRPr="00F94488">
        <w:rPr>
          <w:rFonts w:ascii="Times New Roman" w:hAnsi="Times New Roman"/>
          <w:sz w:val="24"/>
          <w:szCs w:val="28"/>
        </w:rPr>
        <w:t xml:space="preserve"> участников: </w:t>
      </w:r>
      <w:r w:rsidR="000E61A4">
        <w:rPr>
          <w:rFonts w:ascii="Times New Roman" w:hAnsi="Times New Roman"/>
          <w:sz w:val="24"/>
          <w:szCs w:val="28"/>
        </w:rPr>
        <w:t>7</w:t>
      </w:r>
      <w:r w:rsidR="00E82C1B" w:rsidRPr="00F0447E">
        <w:rPr>
          <w:rFonts w:ascii="Times New Roman" w:hAnsi="Times New Roman"/>
          <w:sz w:val="24"/>
          <w:szCs w:val="28"/>
        </w:rPr>
        <w:t>0</w:t>
      </w:r>
      <w:r w:rsidR="00D90C4E" w:rsidRPr="00F0447E">
        <w:rPr>
          <w:rFonts w:ascii="Times New Roman" w:hAnsi="Times New Roman"/>
          <w:sz w:val="24"/>
          <w:szCs w:val="28"/>
        </w:rPr>
        <w:t xml:space="preserve"> ч</w:t>
      </w:r>
      <w:r w:rsidR="00AE4E9A" w:rsidRPr="00F0447E">
        <w:rPr>
          <w:rFonts w:ascii="Times New Roman" w:hAnsi="Times New Roman"/>
          <w:sz w:val="24"/>
          <w:szCs w:val="28"/>
        </w:rPr>
        <w:t>ел</w:t>
      </w:r>
      <w:r w:rsidR="00D90C4E" w:rsidRPr="00F0447E">
        <w:rPr>
          <w:rFonts w:ascii="Times New Roman" w:hAnsi="Times New Roman"/>
          <w:sz w:val="24"/>
          <w:szCs w:val="28"/>
        </w:rPr>
        <w:t>.</w:t>
      </w:r>
    </w:p>
    <w:p w:rsidR="00A818F1" w:rsidRDefault="00D90C4E" w:rsidP="00F94488">
      <w:pPr>
        <w:widowControl w:val="0"/>
        <w:spacing w:line="360" w:lineRule="auto"/>
        <w:ind w:left="3540"/>
        <w:contextualSpacing/>
        <w:rPr>
          <w:rFonts w:ascii="Times New Roman" w:eastAsia="Times New Roman" w:hAnsi="Times New Roman"/>
          <w:sz w:val="24"/>
          <w:szCs w:val="28"/>
        </w:rPr>
      </w:pPr>
      <w:r w:rsidRPr="00F94488">
        <w:rPr>
          <w:rFonts w:ascii="Times New Roman" w:eastAsia="Times New Roman" w:hAnsi="Times New Roman"/>
          <w:sz w:val="24"/>
          <w:szCs w:val="28"/>
        </w:rPr>
        <w:t>Руководитель</w:t>
      </w:r>
      <w:r w:rsidR="00A818F1">
        <w:rPr>
          <w:rFonts w:ascii="Times New Roman" w:eastAsia="Times New Roman" w:hAnsi="Times New Roman"/>
          <w:sz w:val="24"/>
          <w:szCs w:val="28"/>
        </w:rPr>
        <w:t xml:space="preserve"> образовательной программы</w:t>
      </w:r>
      <w:r w:rsidR="00AE4E9A" w:rsidRPr="00F94488">
        <w:rPr>
          <w:rFonts w:ascii="Times New Roman" w:eastAsia="Times New Roman" w:hAnsi="Times New Roman"/>
          <w:sz w:val="24"/>
          <w:szCs w:val="28"/>
        </w:rPr>
        <w:t>:</w:t>
      </w:r>
    </w:p>
    <w:p w:rsidR="00A818F1" w:rsidRDefault="000E61A4" w:rsidP="00F94488">
      <w:pPr>
        <w:widowControl w:val="0"/>
        <w:spacing w:line="360" w:lineRule="auto"/>
        <w:ind w:left="3540"/>
        <w:contextualSpacing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Чередникова Виктория Александровна</w:t>
      </w:r>
      <w:r w:rsidR="00F94488" w:rsidRPr="00F94488">
        <w:rPr>
          <w:rFonts w:ascii="Times New Roman" w:eastAsia="Times New Roman" w:hAnsi="Times New Roman"/>
          <w:sz w:val="24"/>
          <w:szCs w:val="28"/>
        </w:rPr>
        <w:t xml:space="preserve">, </w:t>
      </w:r>
    </w:p>
    <w:p w:rsidR="00D90C4E" w:rsidRPr="00F94488" w:rsidRDefault="00C419A1" w:rsidP="00F94488">
      <w:pPr>
        <w:widowControl w:val="0"/>
        <w:spacing w:line="360" w:lineRule="auto"/>
        <w:ind w:left="3540"/>
        <w:contextualSpacing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Методист </w:t>
      </w:r>
      <w:r w:rsidR="00F94488" w:rsidRPr="00F94488">
        <w:rPr>
          <w:rFonts w:ascii="Times New Roman" w:eastAsia="Times New Roman" w:hAnsi="Times New Roman"/>
          <w:sz w:val="24"/>
          <w:szCs w:val="28"/>
        </w:rPr>
        <w:t xml:space="preserve"> КГБУДО «АКЦД</w:t>
      </w:r>
      <w:r w:rsidR="00D32E20">
        <w:rPr>
          <w:rFonts w:ascii="Times New Roman" w:eastAsia="Times New Roman" w:hAnsi="Times New Roman"/>
          <w:sz w:val="24"/>
          <w:szCs w:val="28"/>
        </w:rPr>
        <w:t>О</w:t>
      </w:r>
      <w:r w:rsidR="00F94488" w:rsidRPr="00F94488">
        <w:rPr>
          <w:rFonts w:ascii="Times New Roman" w:eastAsia="Times New Roman" w:hAnsi="Times New Roman"/>
          <w:sz w:val="24"/>
          <w:szCs w:val="28"/>
        </w:rPr>
        <w:t>ТиК</w:t>
      </w:r>
      <w:r w:rsidR="00D32E20">
        <w:rPr>
          <w:rFonts w:ascii="Times New Roman" w:eastAsia="Times New Roman" w:hAnsi="Times New Roman"/>
          <w:sz w:val="24"/>
          <w:szCs w:val="28"/>
        </w:rPr>
        <w:t xml:space="preserve"> «Алтай</w:t>
      </w:r>
      <w:r w:rsidR="00F94488" w:rsidRPr="00F94488">
        <w:rPr>
          <w:rFonts w:ascii="Times New Roman" w:eastAsia="Times New Roman" w:hAnsi="Times New Roman"/>
          <w:sz w:val="24"/>
          <w:szCs w:val="28"/>
        </w:rPr>
        <w:t xml:space="preserve">» </w:t>
      </w:r>
    </w:p>
    <w:p w:rsidR="00EF0A43" w:rsidRDefault="00EF0A43" w:rsidP="00D90C4E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D90C4E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D90C4E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D90C4E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EF0A43" w:rsidRDefault="00EF0A43" w:rsidP="00D90C4E">
      <w:pPr>
        <w:widowControl w:val="0"/>
        <w:spacing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90C4E" w:rsidRPr="00D90C4E" w:rsidRDefault="00D90C4E" w:rsidP="00D90C4E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90C4E">
        <w:rPr>
          <w:rFonts w:ascii="Times New Roman" w:eastAsia="Times New Roman" w:hAnsi="Times New Roman"/>
          <w:sz w:val="24"/>
          <w:szCs w:val="24"/>
        </w:rPr>
        <w:t>Барнаул</w:t>
      </w:r>
    </w:p>
    <w:p w:rsidR="00225DCC" w:rsidRDefault="00D90C4E" w:rsidP="00AA4B6A">
      <w:pPr>
        <w:widowControl w:val="0"/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D90C4E">
        <w:rPr>
          <w:rFonts w:ascii="Times New Roman" w:eastAsia="Times New Roman" w:hAnsi="Times New Roman"/>
          <w:sz w:val="24"/>
          <w:szCs w:val="24"/>
        </w:rPr>
        <w:t>201</w:t>
      </w:r>
      <w:r w:rsidR="000E61A4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8"/>
          <w:szCs w:val="28"/>
        </w:rPr>
        <w:br w:type="page"/>
      </w:r>
      <w:r w:rsidR="00960ECA">
        <w:rPr>
          <w:rFonts w:ascii="Times New Roman" w:eastAsia="Times New Roman" w:hAnsi="Times New Roman"/>
          <w:sz w:val="28"/>
          <w:szCs w:val="28"/>
        </w:rPr>
        <w:lastRenderedPageBreak/>
        <w:t>Пояснительная записка</w:t>
      </w:r>
    </w:p>
    <w:p w:rsidR="00D90C4E" w:rsidRPr="00225DCC" w:rsidRDefault="00D90C4E" w:rsidP="00D90C4E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9B5E90" w:rsidRDefault="009B5E90" w:rsidP="0030673C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sz w:val="28"/>
          <w:szCs w:val="28"/>
        </w:rPr>
        <w:t>Туризм в представлении большинства людей связан с отдыхом, новыми впечатлениями, удовольствием. Он прочно вошел в жизнь человека с его естественным стремлением открыть и познать неизведанные края, памятники природы, истории и культуры, обычаи и традиции разных народов.</w:t>
      </w:r>
    </w:p>
    <w:p w:rsidR="00960ECA" w:rsidRDefault="00960ECA" w:rsidP="00960ECA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sz w:val="28"/>
          <w:szCs w:val="28"/>
        </w:rPr>
        <w:t>Туристско-краеведческая деятельность во всех ее формах способствует всестороннему развитию личности ребенка,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F53586" w:rsidRPr="00F53586" w:rsidRDefault="00F53586" w:rsidP="00F53586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53586">
        <w:rPr>
          <w:rFonts w:ascii="Times New Roman" w:eastAsia="Times New Roman" w:hAnsi="Times New Roman"/>
          <w:sz w:val="28"/>
          <w:szCs w:val="28"/>
        </w:rPr>
        <w:t>В современной социально-экономической ситуации эффективность системы дополнительного образования имеет особую актуальность, т.к. именно этот вид образования изначально ориентирован на свободный выбор ребенком видов и форм деятельности, становление его собственных представлений о мире, развитие познавательной мотивации и способностей.</w:t>
      </w:r>
    </w:p>
    <w:p w:rsidR="00960ECA" w:rsidRDefault="00865A47" w:rsidP="00960ECA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="00960ECA" w:rsidRPr="00960ECA">
        <w:rPr>
          <w:rFonts w:ascii="Times New Roman" w:eastAsia="Times New Roman" w:hAnsi="Times New Roman"/>
          <w:sz w:val="28"/>
          <w:szCs w:val="28"/>
        </w:rPr>
        <w:t>вторская</w:t>
      </w:r>
      <w:r w:rsidR="00AF2B1C">
        <w:rPr>
          <w:rFonts w:ascii="Times New Roman" w:eastAsia="Times New Roman" w:hAnsi="Times New Roman"/>
          <w:sz w:val="28"/>
          <w:szCs w:val="28"/>
        </w:rPr>
        <w:t xml:space="preserve"> (бардовская, самодеятельная)</w:t>
      </w:r>
      <w:r w:rsidR="00960ECA" w:rsidRPr="00960ECA">
        <w:rPr>
          <w:rFonts w:ascii="Times New Roman" w:eastAsia="Times New Roman" w:hAnsi="Times New Roman"/>
          <w:sz w:val="28"/>
          <w:szCs w:val="28"/>
        </w:rPr>
        <w:t xml:space="preserve"> песня была и остается неотъемлемой частью туристско-краеведческой деятельности, а туристские походы часто являются благоприятной эмоциональной средой для рождения песни и стихов.</w:t>
      </w:r>
      <w:r w:rsidRPr="00865A47">
        <w:rPr>
          <w:rFonts w:ascii="Times New Roman" w:eastAsia="Times New Roman" w:hAnsi="Times New Roman"/>
          <w:sz w:val="28"/>
          <w:szCs w:val="28"/>
        </w:rPr>
        <w:t xml:space="preserve"> Самые яркие впечатления остаются у человека с детства. Особенно если они связаны с открытием собственных творческих возможностей и талантов в туристском путешествии.</w:t>
      </w:r>
    </w:p>
    <w:p w:rsidR="00F53586" w:rsidRDefault="00F53586" w:rsidP="00F53586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53586">
        <w:rPr>
          <w:rFonts w:ascii="Times New Roman" w:eastAsia="Times New Roman" w:hAnsi="Times New Roman"/>
          <w:sz w:val="28"/>
          <w:szCs w:val="28"/>
        </w:rPr>
        <w:t>Сегодня можно говорить об авторской песне в разных аспектах – социальном, историческом, общекультурном, искусствоведческом. Для обозначения жанра этих песен используется множество определений: самодеятельные, гитарные, авторские, студенческие, туристские, песенная поэзия.</w:t>
      </w:r>
    </w:p>
    <w:p w:rsidR="00865A47" w:rsidRDefault="00865A47" w:rsidP="00960ECA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Именно поэтому, </w:t>
      </w:r>
      <w:r w:rsidRPr="00865A47">
        <w:rPr>
          <w:rFonts w:ascii="Times New Roman" w:eastAsia="Times New Roman" w:hAnsi="Times New Roman"/>
          <w:sz w:val="28"/>
          <w:szCs w:val="28"/>
        </w:rPr>
        <w:t xml:space="preserve">в краевом государственном бюджетном учреждении дополнительного образования «Алтайский краевой центр детского отдыха туризма и краеведения «Алтай» (далее - Центр) </w:t>
      </w:r>
      <w:r>
        <w:rPr>
          <w:rFonts w:ascii="Times New Roman" w:eastAsia="Times New Roman" w:hAnsi="Times New Roman"/>
          <w:sz w:val="28"/>
          <w:szCs w:val="28"/>
        </w:rPr>
        <w:t xml:space="preserve">художественно – эстетическое направление </w:t>
      </w:r>
      <w:r w:rsidR="00F53586">
        <w:rPr>
          <w:rFonts w:ascii="Times New Roman" w:eastAsia="Times New Roman" w:hAnsi="Times New Roman"/>
          <w:sz w:val="28"/>
          <w:szCs w:val="28"/>
        </w:rPr>
        <w:t>представлено,</w:t>
      </w:r>
      <w:r>
        <w:rPr>
          <w:rFonts w:ascii="Times New Roman" w:eastAsia="Times New Roman" w:hAnsi="Times New Roman"/>
          <w:sz w:val="28"/>
          <w:szCs w:val="28"/>
        </w:rPr>
        <w:t xml:space="preserve"> в том числе и направлением «Авторская песня».</w:t>
      </w:r>
    </w:p>
    <w:p w:rsidR="00F53586" w:rsidRPr="00F53586" w:rsidRDefault="00F53586" w:rsidP="00F53586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53586">
        <w:rPr>
          <w:rFonts w:ascii="Times New Roman" w:eastAsia="Times New Roman" w:hAnsi="Times New Roman"/>
          <w:sz w:val="28"/>
          <w:szCs w:val="28"/>
        </w:rPr>
        <w:t xml:space="preserve">В Алтайском крае направление «Авторская песня» с 2001 года. Растущая </w:t>
      </w:r>
      <w:r w:rsidRPr="00F53586">
        <w:rPr>
          <w:rFonts w:ascii="Times New Roman" w:eastAsia="Times New Roman" w:hAnsi="Times New Roman"/>
          <w:sz w:val="28"/>
          <w:szCs w:val="28"/>
        </w:rPr>
        <w:lastRenderedPageBreak/>
        <w:t xml:space="preserve">популярность авторской песни во многом обусловлена педагогическими возможностями данного жанра. Изучение авторской песни даёт свободу творческой самореализации личности подростка, облегчает его социальную адаптацию, повышает самооценку и столь важное в этом возрасте чувство причастности к своей, особой группе. </w:t>
      </w:r>
    </w:p>
    <w:p w:rsidR="00865A47" w:rsidRDefault="00F53586" w:rsidP="00F53586">
      <w:pPr>
        <w:widowControl w:val="0"/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F53586">
        <w:rPr>
          <w:rFonts w:ascii="Times New Roman" w:eastAsia="Times New Roman" w:hAnsi="Times New Roman"/>
          <w:sz w:val="28"/>
          <w:szCs w:val="28"/>
        </w:rPr>
        <w:t>В настоящее время в Алтайском крае насчитывается более 15 кружков, студий и клубов авторской песни.</w:t>
      </w:r>
    </w:p>
    <w:p w:rsidR="0030673C" w:rsidRPr="0030673C" w:rsidRDefault="00F84F6D" w:rsidP="0030673C">
      <w:pPr>
        <w:widowControl w:val="0"/>
        <w:spacing w:line="360" w:lineRule="auto"/>
        <w:ind w:firstLine="567"/>
        <w:contextualSpacing/>
        <w:jc w:val="both"/>
        <w:rPr>
          <w:rStyle w:val="text"/>
          <w:rFonts w:ascii="Times New Roman" w:hAnsi="Times New Roman"/>
          <w:sz w:val="28"/>
          <w:szCs w:val="28"/>
        </w:rPr>
      </w:pPr>
      <w:r>
        <w:rPr>
          <w:rStyle w:val="text"/>
          <w:rFonts w:ascii="Times New Roman" w:hAnsi="Times New Roman"/>
          <w:sz w:val="28"/>
          <w:szCs w:val="28"/>
        </w:rPr>
        <w:t xml:space="preserve">Система работы направления </w:t>
      </w:r>
      <w:r w:rsidR="0030673C" w:rsidRPr="0030673C">
        <w:rPr>
          <w:rStyle w:val="text"/>
          <w:rFonts w:ascii="Times New Roman" w:hAnsi="Times New Roman"/>
          <w:sz w:val="28"/>
          <w:szCs w:val="28"/>
        </w:rPr>
        <w:t xml:space="preserve">представлена следующими блоками: краевая профильная школа, краевой детско-юношеский фестиваль бардовской песни, </w:t>
      </w:r>
      <w:r w:rsidR="0030673C" w:rsidRPr="00C234C6">
        <w:rPr>
          <w:rStyle w:val="text"/>
          <w:rFonts w:ascii="Times New Roman" w:hAnsi="Times New Roman"/>
          <w:sz w:val="28"/>
          <w:szCs w:val="28"/>
        </w:rPr>
        <w:t>реализация массового социально-образовательного проекта</w:t>
      </w:r>
      <w:r w:rsidR="0030673C" w:rsidRPr="0030673C">
        <w:rPr>
          <w:rStyle w:val="text"/>
          <w:rFonts w:ascii="Times New Roman" w:hAnsi="Times New Roman"/>
          <w:sz w:val="28"/>
          <w:szCs w:val="28"/>
        </w:rPr>
        <w:t>, краев</w:t>
      </w:r>
      <w:r w:rsidR="00F53586">
        <w:rPr>
          <w:rStyle w:val="text"/>
          <w:rFonts w:ascii="Times New Roman" w:hAnsi="Times New Roman"/>
          <w:sz w:val="28"/>
          <w:szCs w:val="28"/>
        </w:rPr>
        <w:t>ой</w:t>
      </w:r>
      <w:r w:rsidR="0030673C" w:rsidRPr="0030673C">
        <w:rPr>
          <w:rStyle w:val="text"/>
          <w:rFonts w:ascii="Times New Roman" w:hAnsi="Times New Roman"/>
          <w:sz w:val="28"/>
          <w:szCs w:val="28"/>
        </w:rPr>
        <w:t xml:space="preserve"> </w:t>
      </w:r>
      <w:r w:rsidR="00015202">
        <w:rPr>
          <w:rStyle w:val="text"/>
          <w:rFonts w:ascii="Times New Roman" w:hAnsi="Times New Roman"/>
          <w:sz w:val="28"/>
          <w:szCs w:val="28"/>
        </w:rPr>
        <w:t>профильный лагерь</w:t>
      </w:r>
      <w:r w:rsidR="00F53586">
        <w:rPr>
          <w:rStyle w:val="text"/>
          <w:rFonts w:ascii="Times New Roman" w:hAnsi="Times New Roman"/>
          <w:sz w:val="28"/>
          <w:szCs w:val="28"/>
        </w:rPr>
        <w:t xml:space="preserve"> </w:t>
      </w:r>
      <w:r w:rsidR="00F53586" w:rsidRPr="00C234C6">
        <w:rPr>
          <w:rStyle w:val="text"/>
          <w:rFonts w:ascii="Times New Roman" w:hAnsi="Times New Roman"/>
          <w:sz w:val="28"/>
          <w:szCs w:val="28"/>
        </w:rPr>
        <w:t>«</w:t>
      </w:r>
      <w:r w:rsidR="00015202">
        <w:rPr>
          <w:rStyle w:val="text"/>
          <w:rFonts w:ascii="Times New Roman" w:hAnsi="Times New Roman"/>
          <w:sz w:val="28"/>
          <w:szCs w:val="28"/>
        </w:rPr>
        <w:t>Бардовская песня</w:t>
      </w:r>
      <w:r w:rsidR="00F53586" w:rsidRPr="00C234C6">
        <w:rPr>
          <w:rStyle w:val="text"/>
          <w:rFonts w:ascii="Times New Roman" w:hAnsi="Times New Roman"/>
          <w:sz w:val="28"/>
          <w:szCs w:val="28"/>
        </w:rPr>
        <w:t>»</w:t>
      </w:r>
      <w:r w:rsidR="0030673C" w:rsidRPr="00C234C6">
        <w:rPr>
          <w:rStyle w:val="text"/>
          <w:rFonts w:ascii="Times New Roman" w:hAnsi="Times New Roman"/>
          <w:sz w:val="28"/>
          <w:szCs w:val="28"/>
        </w:rPr>
        <w:t>,</w:t>
      </w:r>
      <w:r w:rsidR="0030673C" w:rsidRPr="0030673C">
        <w:rPr>
          <w:rStyle w:val="text"/>
          <w:rFonts w:ascii="Times New Roman" w:hAnsi="Times New Roman"/>
          <w:sz w:val="28"/>
          <w:szCs w:val="28"/>
        </w:rPr>
        <w:t xml:space="preserve"> концертная деятельность. </w:t>
      </w:r>
    </w:p>
    <w:p w:rsidR="00BF4DF9" w:rsidRPr="00A2140E" w:rsidRDefault="0030673C" w:rsidP="0030673C">
      <w:pPr>
        <w:widowControl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0673C">
        <w:rPr>
          <w:rStyle w:val="text"/>
          <w:rFonts w:ascii="Times New Roman" w:hAnsi="Times New Roman"/>
          <w:sz w:val="28"/>
          <w:szCs w:val="28"/>
        </w:rPr>
        <w:t xml:space="preserve">Краевая профильная школа включает в себя проведение мастер классов, индивидуальные и групповые занятия. Для повышения уровня качества  мероприятий с детьми, в рамках профильной школы, формируется  преподавательский состав из числа педагогов - лауреатов региональных и российских фестивалей авторской песни. </w:t>
      </w:r>
      <w:r w:rsidRPr="00B41286">
        <w:rPr>
          <w:rStyle w:val="text"/>
          <w:rFonts w:ascii="Times New Roman" w:hAnsi="Times New Roman"/>
          <w:sz w:val="28"/>
          <w:szCs w:val="28"/>
        </w:rPr>
        <w:t xml:space="preserve">С целью определения уровня исполнительского мастерства проводится промежуточный мониторинг в форме кроссцерта (концерт, где участники оценивают себя сами). </w:t>
      </w:r>
      <w:r w:rsidRPr="0030673C">
        <w:rPr>
          <w:rStyle w:val="text"/>
          <w:rFonts w:ascii="Times New Roman" w:hAnsi="Times New Roman"/>
          <w:sz w:val="28"/>
          <w:szCs w:val="28"/>
        </w:rPr>
        <w:t xml:space="preserve">Данная форма мониторинга позволяет педагогу при организации образовательного процесса учить детей, не только объективно оценить уровень выступающего, освоить  критерии оценки качества песенного репертуара, но и формировать у них основы общей культуры. Профильная школа проводится 2 раза в год и оказывает значительное влияние на повышение уровня исполнительского мастерства участников. </w:t>
      </w:r>
      <w:proofErr w:type="gramStart"/>
      <w:r w:rsidR="00BF4DF9" w:rsidRPr="00A2140E">
        <w:rPr>
          <w:rStyle w:val="text"/>
          <w:rFonts w:ascii="Times New Roman" w:hAnsi="Times New Roman"/>
          <w:sz w:val="28"/>
          <w:szCs w:val="28"/>
        </w:rPr>
        <w:t xml:space="preserve">В целях популяризации жанра  и повышения заинтересованности </w:t>
      </w:r>
      <w:r w:rsidR="00BF4DF9" w:rsidRPr="00A2140E">
        <w:rPr>
          <w:rFonts w:ascii="Times New Roman" w:hAnsi="Times New Roman"/>
          <w:sz w:val="28"/>
          <w:szCs w:val="28"/>
        </w:rPr>
        <w:t>учащихся бардовской песней</w:t>
      </w:r>
      <w:r w:rsidR="00BF4DF9" w:rsidRPr="00A2140E">
        <w:rPr>
          <w:rStyle w:val="text"/>
          <w:rFonts w:ascii="Times New Roman" w:hAnsi="Times New Roman"/>
          <w:sz w:val="28"/>
          <w:szCs w:val="28"/>
        </w:rPr>
        <w:t xml:space="preserve"> в рамках мероприятий для </w:t>
      </w:r>
      <w:r w:rsidR="00C2628C">
        <w:rPr>
          <w:rStyle w:val="text"/>
          <w:rFonts w:ascii="Times New Roman" w:hAnsi="Times New Roman"/>
          <w:sz w:val="28"/>
          <w:szCs w:val="28"/>
        </w:rPr>
        <w:t>обучающихся</w:t>
      </w:r>
      <w:r w:rsidR="00BF4DF9" w:rsidRPr="00A2140E">
        <w:rPr>
          <w:rStyle w:val="text"/>
          <w:rFonts w:ascii="Times New Roman" w:hAnsi="Times New Roman"/>
          <w:sz w:val="28"/>
          <w:szCs w:val="28"/>
        </w:rPr>
        <w:t xml:space="preserve"> Центра проходят концерты</w:t>
      </w:r>
      <w:r w:rsidR="00BF4DF9" w:rsidRPr="00A2140E">
        <w:rPr>
          <w:rFonts w:ascii="Times New Roman" w:hAnsi="Times New Roman"/>
          <w:sz w:val="28"/>
          <w:szCs w:val="28"/>
        </w:rPr>
        <w:t>, которые готовят воспитанники  краевой школы бардовской песни со своим руководителем.</w:t>
      </w:r>
      <w:proofErr w:type="gramEnd"/>
    </w:p>
    <w:p w:rsidR="001507F9" w:rsidRPr="00A2140E" w:rsidRDefault="001507F9" w:rsidP="00A2140E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140E">
        <w:rPr>
          <w:rFonts w:ascii="Times New Roman" w:eastAsia="Times New Roman" w:hAnsi="Times New Roman"/>
          <w:sz w:val="28"/>
          <w:szCs w:val="28"/>
        </w:rPr>
        <w:t>Одной из форм подведения итогов школы бардовской песни является участие воспитанников в концертах, фестивалях и конкурсах авторской песни не только Алтайского края, но и регионов Сибири.</w:t>
      </w:r>
      <w:r w:rsidRPr="00A2140E">
        <w:rPr>
          <w:rFonts w:eastAsia="Times New Roman"/>
          <w:sz w:val="28"/>
          <w:szCs w:val="28"/>
        </w:rPr>
        <w:t xml:space="preserve"> </w:t>
      </w:r>
      <w:r w:rsidRPr="00A2140E">
        <w:rPr>
          <w:rFonts w:ascii="Times New Roman" w:hAnsi="Times New Roman"/>
          <w:sz w:val="28"/>
          <w:szCs w:val="28"/>
        </w:rPr>
        <w:t xml:space="preserve">В феврале это </w:t>
      </w:r>
      <w:r w:rsidRPr="00A2140E">
        <w:rPr>
          <w:rFonts w:ascii="Times New Roman" w:eastAsia="Times New Roman" w:hAnsi="Times New Roman"/>
          <w:sz w:val="28"/>
          <w:szCs w:val="28"/>
        </w:rPr>
        <w:t xml:space="preserve">региональный Томский детско-юношеский Фестиваль бардовской песни «Каркуша» (г. Томск), </w:t>
      </w:r>
      <w:r w:rsidRPr="00A2140E">
        <w:rPr>
          <w:rFonts w:ascii="Times New Roman" w:hAnsi="Times New Roman"/>
          <w:sz w:val="28"/>
          <w:szCs w:val="28"/>
        </w:rPr>
        <w:lastRenderedPageBreak/>
        <w:t xml:space="preserve">в марте </w:t>
      </w:r>
      <w:r w:rsidRPr="00A2140E">
        <w:rPr>
          <w:rFonts w:ascii="Times New Roman" w:eastAsia="Times New Roman" w:hAnsi="Times New Roman"/>
          <w:sz w:val="28"/>
          <w:szCs w:val="28"/>
        </w:rPr>
        <w:t>фестиваль авторской песни «Исктим», (г. Искитим, Новосибирская область)</w:t>
      </w:r>
      <w:r w:rsidR="00503DB4" w:rsidRPr="00A2140E">
        <w:rPr>
          <w:rFonts w:ascii="Times New Roman" w:eastAsia="Times New Roman" w:hAnsi="Times New Roman"/>
          <w:sz w:val="28"/>
          <w:szCs w:val="28"/>
        </w:rPr>
        <w:t xml:space="preserve">, в ноябре </w:t>
      </w:r>
      <w:r w:rsidRPr="00A2140E">
        <w:rPr>
          <w:rFonts w:ascii="Times New Roman" w:eastAsia="Times New Roman" w:hAnsi="Times New Roman"/>
          <w:sz w:val="28"/>
          <w:szCs w:val="28"/>
        </w:rPr>
        <w:t xml:space="preserve"> Международн</w:t>
      </w:r>
      <w:r w:rsidR="00503DB4" w:rsidRPr="00A2140E">
        <w:rPr>
          <w:rFonts w:ascii="Times New Roman" w:eastAsia="Times New Roman" w:hAnsi="Times New Roman"/>
          <w:sz w:val="28"/>
          <w:szCs w:val="28"/>
        </w:rPr>
        <w:t>ый</w:t>
      </w:r>
      <w:r w:rsidRPr="00A2140E">
        <w:rPr>
          <w:rFonts w:ascii="Times New Roman" w:eastAsia="Times New Roman" w:hAnsi="Times New Roman"/>
          <w:sz w:val="28"/>
          <w:szCs w:val="28"/>
        </w:rPr>
        <w:t xml:space="preserve">  детск</w:t>
      </w:r>
      <w:r w:rsidR="00503DB4" w:rsidRPr="00A2140E">
        <w:rPr>
          <w:rFonts w:ascii="Times New Roman" w:eastAsia="Times New Roman" w:hAnsi="Times New Roman"/>
          <w:sz w:val="28"/>
          <w:szCs w:val="28"/>
        </w:rPr>
        <w:t>ий</w:t>
      </w:r>
      <w:r w:rsidRPr="00A2140E">
        <w:rPr>
          <w:rFonts w:ascii="Times New Roman" w:eastAsia="Times New Roman" w:hAnsi="Times New Roman"/>
          <w:sz w:val="28"/>
          <w:szCs w:val="28"/>
        </w:rPr>
        <w:t xml:space="preserve"> фестивал</w:t>
      </w:r>
      <w:r w:rsidR="00503DB4" w:rsidRPr="00A2140E">
        <w:rPr>
          <w:rFonts w:ascii="Times New Roman" w:eastAsia="Times New Roman" w:hAnsi="Times New Roman"/>
          <w:sz w:val="28"/>
          <w:szCs w:val="28"/>
        </w:rPr>
        <w:t>ь</w:t>
      </w:r>
      <w:r w:rsidRPr="00A2140E">
        <w:rPr>
          <w:rFonts w:ascii="Times New Roman" w:eastAsia="Times New Roman" w:hAnsi="Times New Roman"/>
          <w:sz w:val="28"/>
          <w:szCs w:val="28"/>
        </w:rPr>
        <w:t xml:space="preserve"> авторской песни «Кольцово»</w:t>
      </w:r>
      <w:r w:rsidR="00503DB4" w:rsidRPr="00A2140E">
        <w:rPr>
          <w:rFonts w:ascii="Times New Roman" w:eastAsia="Times New Roman" w:hAnsi="Times New Roman"/>
          <w:sz w:val="28"/>
          <w:szCs w:val="28"/>
        </w:rPr>
        <w:t xml:space="preserve"> (г. Кольцово, Новосибирская область)</w:t>
      </w:r>
      <w:r w:rsidRPr="00A2140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507F9" w:rsidRDefault="001507F9" w:rsidP="00A2140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</w:rPr>
        <w:t xml:space="preserve">Итоговым </w:t>
      </w:r>
      <w:r w:rsidR="00543AEE">
        <w:rPr>
          <w:rFonts w:ascii="Times New Roman" w:hAnsi="Times New Roman"/>
          <w:sz w:val="28"/>
          <w:szCs w:val="28"/>
        </w:rPr>
        <w:t xml:space="preserve">конкурсным </w:t>
      </w:r>
      <w:r w:rsidRPr="00A2140E">
        <w:rPr>
          <w:rFonts w:ascii="Times New Roman" w:hAnsi="Times New Roman"/>
          <w:sz w:val="28"/>
          <w:szCs w:val="28"/>
        </w:rPr>
        <w:t xml:space="preserve">мероприятием школы является </w:t>
      </w:r>
      <w:r w:rsidRPr="00A2140E">
        <w:rPr>
          <w:rStyle w:val="ab"/>
          <w:rFonts w:ascii="Times New Roman" w:hAnsi="Times New Roman"/>
          <w:b w:val="0"/>
          <w:sz w:val="28"/>
          <w:szCs w:val="28"/>
        </w:rPr>
        <w:t>краевой детско-юношеский фестиваль бардовской песни</w:t>
      </w:r>
      <w:r w:rsidRPr="00A2140E">
        <w:rPr>
          <w:rFonts w:ascii="Times New Roman" w:hAnsi="Times New Roman"/>
          <w:b/>
          <w:sz w:val="28"/>
          <w:szCs w:val="28"/>
        </w:rPr>
        <w:t>,</w:t>
      </w:r>
      <w:r w:rsidRPr="00A2140E">
        <w:rPr>
          <w:rFonts w:ascii="Times New Roman" w:hAnsi="Times New Roman"/>
          <w:sz w:val="28"/>
          <w:szCs w:val="28"/>
        </w:rPr>
        <w:t xml:space="preserve"> в котором принимают участие детские бардовские клубы, студии из городов и районов Алтайского края. Фестиваль проводится ежегодно с 2001 года. Победители </w:t>
      </w:r>
      <w:r w:rsidR="0097458F">
        <w:rPr>
          <w:rFonts w:ascii="Times New Roman" w:hAnsi="Times New Roman"/>
          <w:sz w:val="28"/>
          <w:szCs w:val="28"/>
        </w:rPr>
        <w:t xml:space="preserve">краевого </w:t>
      </w:r>
      <w:r w:rsidRPr="00A2140E">
        <w:rPr>
          <w:rFonts w:ascii="Times New Roman" w:hAnsi="Times New Roman"/>
          <w:sz w:val="28"/>
          <w:szCs w:val="28"/>
        </w:rPr>
        <w:t>фестиваля рекоменд</w:t>
      </w:r>
      <w:r w:rsidR="00503DB4" w:rsidRPr="00A2140E">
        <w:rPr>
          <w:rFonts w:ascii="Times New Roman" w:hAnsi="Times New Roman"/>
          <w:sz w:val="28"/>
          <w:szCs w:val="28"/>
        </w:rPr>
        <w:t>уются</w:t>
      </w:r>
      <w:r w:rsidRPr="00A2140E">
        <w:rPr>
          <w:rFonts w:ascii="Times New Roman" w:hAnsi="Times New Roman"/>
          <w:sz w:val="28"/>
          <w:szCs w:val="28"/>
        </w:rPr>
        <w:t xml:space="preserve"> для участия </w:t>
      </w:r>
      <w:r w:rsidR="00503DB4" w:rsidRPr="00A2140E">
        <w:rPr>
          <w:rFonts w:ascii="Times New Roman" w:hAnsi="Times New Roman"/>
          <w:sz w:val="28"/>
          <w:szCs w:val="28"/>
        </w:rPr>
        <w:t>в</w:t>
      </w:r>
      <w:r w:rsidRPr="00A2140E">
        <w:rPr>
          <w:rFonts w:ascii="Times New Roman" w:hAnsi="Times New Roman"/>
          <w:sz w:val="28"/>
          <w:szCs w:val="28"/>
        </w:rPr>
        <w:t xml:space="preserve"> Международном детско – юношеском фестивале авторской песни «Зеленая карета»</w:t>
      </w:r>
      <w:r w:rsidR="00503DB4" w:rsidRPr="00A2140E">
        <w:rPr>
          <w:rFonts w:ascii="Times New Roman" w:hAnsi="Times New Roman"/>
          <w:sz w:val="28"/>
          <w:szCs w:val="28"/>
        </w:rPr>
        <w:t xml:space="preserve">, который проходит в </w:t>
      </w:r>
      <w:proofErr w:type="gramStart"/>
      <w:r w:rsidR="00503DB4" w:rsidRPr="00A2140E">
        <w:rPr>
          <w:rFonts w:ascii="Times New Roman" w:hAnsi="Times New Roman"/>
          <w:sz w:val="28"/>
          <w:szCs w:val="28"/>
        </w:rPr>
        <w:t>г</w:t>
      </w:r>
      <w:proofErr w:type="gramEnd"/>
      <w:r w:rsidR="00503DB4" w:rsidRPr="00A2140E">
        <w:rPr>
          <w:rFonts w:ascii="Times New Roman" w:hAnsi="Times New Roman"/>
          <w:sz w:val="28"/>
          <w:szCs w:val="28"/>
        </w:rPr>
        <w:t>. Москве</w:t>
      </w:r>
      <w:r w:rsidR="00E87365" w:rsidRPr="00A2140E">
        <w:rPr>
          <w:rFonts w:ascii="Times New Roman" w:hAnsi="Times New Roman"/>
          <w:sz w:val="28"/>
          <w:szCs w:val="28"/>
        </w:rPr>
        <w:t xml:space="preserve"> (ноябрь)</w:t>
      </w:r>
      <w:r w:rsidR="00503DB4" w:rsidRPr="00A2140E">
        <w:rPr>
          <w:rFonts w:ascii="Times New Roman" w:hAnsi="Times New Roman"/>
          <w:sz w:val="28"/>
          <w:szCs w:val="28"/>
        </w:rPr>
        <w:t>.</w:t>
      </w:r>
    </w:p>
    <w:p w:rsidR="0030673C" w:rsidRDefault="00F84B00" w:rsidP="00225DC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140E">
        <w:rPr>
          <w:rFonts w:ascii="Times New Roman" w:eastAsia="Times New Roman" w:hAnsi="Times New Roman"/>
          <w:sz w:val="28"/>
          <w:szCs w:val="28"/>
        </w:rPr>
        <w:t xml:space="preserve">Одной из составляющих краевой школы бардовской песни </w:t>
      </w:r>
      <w:r w:rsidR="00D13453">
        <w:rPr>
          <w:rFonts w:ascii="Times New Roman" w:eastAsia="Times New Roman" w:hAnsi="Times New Roman"/>
          <w:sz w:val="28"/>
          <w:szCs w:val="28"/>
        </w:rPr>
        <w:t xml:space="preserve">является </w:t>
      </w:r>
      <w:r w:rsidR="00015202">
        <w:rPr>
          <w:rFonts w:ascii="Times New Roman" w:eastAsia="Times New Roman" w:hAnsi="Times New Roman"/>
          <w:b/>
          <w:sz w:val="28"/>
          <w:szCs w:val="28"/>
        </w:rPr>
        <w:t>проведение краевого профильного лагеря</w:t>
      </w:r>
      <w:r w:rsidR="00F53586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015202">
        <w:rPr>
          <w:rFonts w:ascii="Times New Roman" w:eastAsia="Times New Roman" w:hAnsi="Times New Roman"/>
          <w:b/>
          <w:sz w:val="28"/>
          <w:szCs w:val="28"/>
        </w:rPr>
        <w:t>Бардовская песня</w:t>
      </w:r>
      <w:r w:rsidR="00F53586">
        <w:rPr>
          <w:rFonts w:ascii="Times New Roman" w:eastAsia="Times New Roman" w:hAnsi="Times New Roman"/>
          <w:b/>
          <w:sz w:val="28"/>
          <w:szCs w:val="28"/>
        </w:rPr>
        <w:t>»</w:t>
      </w:r>
      <w:r w:rsidR="00AF2B1C">
        <w:rPr>
          <w:rFonts w:ascii="Times New Roman" w:eastAsia="Times New Roman" w:hAnsi="Times New Roman"/>
          <w:sz w:val="28"/>
          <w:szCs w:val="28"/>
        </w:rPr>
        <w:t xml:space="preserve"> (далее - </w:t>
      </w:r>
      <w:r w:rsidR="00015202">
        <w:rPr>
          <w:rFonts w:ascii="Times New Roman" w:eastAsia="Times New Roman" w:hAnsi="Times New Roman"/>
          <w:sz w:val="28"/>
          <w:szCs w:val="28"/>
        </w:rPr>
        <w:t>Лагерь</w:t>
      </w:r>
      <w:r w:rsidR="00AF2B1C">
        <w:rPr>
          <w:rFonts w:ascii="Times New Roman" w:eastAsia="Times New Roman" w:hAnsi="Times New Roman"/>
          <w:sz w:val="28"/>
          <w:szCs w:val="28"/>
        </w:rPr>
        <w:t>)</w:t>
      </w:r>
      <w:r w:rsidR="00015202">
        <w:rPr>
          <w:rFonts w:ascii="Times New Roman" w:eastAsia="Times New Roman" w:hAnsi="Times New Roman"/>
          <w:sz w:val="28"/>
          <w:szCs w:val="28"/>
        </w:rPr>
        <w:t>,</w:t>
      </w:r>
      <w:r w:rsidR="00543AEE">
        <w:rPr>
          <w:rFonts w:ascii="Times New Roman" w:eastAsia="Times New Roman" w:hAnsi="Times New Roman"/>
          <w:sz w:val="28"/>
          <w:szCs w:val="28"/>
        </w:rPr>
        <w:t xml:space="preserve"> котор</w:t>
      </w:r>
      <w:r w:rsidR="00AF2B1C">
        <w:rPr>
          <w:rFonts w:ascii="Times New Roman" w:eastAsia="Times New Roman" w:hAnsi="Times New Roman"/>
          <w:sz w:val="28"/>
          <w:szCs w:val="28"/>
        </w:rPr>
        <w:t>ый</w:t>
      </w:r>
      <w:r w:rsidR="00543AEE">
        <w:rPr>
          <w:rFonts w:ascii="Times New Roman" w:eastAsia="Times New Roman" w:hAnsi="Times New Roman"/>
          <w:sz w:val="28"/>
          <w:szCs w:val="28"/>
        </w:rPr>
        <w:t xml:space="preserve"> поз</w:t>
      </w:r>
      <w:r w:rsidR="004817FD">
        <w:rPr>
          <w:rFonts w:ascii="Times New Roman" w:eastAsia="Times New Roman" w:hAnsi="Times New Roman"/>
          <w:sz w:val="28"/>
          <w:szCs w:val="28"/>
        </w:rPr>
        <w:t>воляет оценить работу детских бардовских объединений в Алтайском крае</w:t>
      </w:r>
      <w:r w:rsidRPr="00A2140E">
        <w:rPr>
          <w:rFonts w:ascii="Times New Roman" w:eastAsia="Times New Roman" w:hAnsi="Times New Roman"/>
          <w:sz w:val="28"/>
          <w:szCs w:val="28"/>
        </w:rPr>
        <w:t>.</w:t>
      </w:r>
      <w:r w:rsidR="004817F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25DCC" w:rsidRDefault="0030673C" w:rsidP="00225DC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0673C">
        <w:rPr>
          <w:rFonts w:ascii="Times New Roman" w:eastAsia="Times New Roman" w:hAnsi="Times New Roman"/>
          <w:sz w:val="28"/>
          <w:szCs w:val="28"/>
        </w:rPr>
        <w:t xml:space="preserve">Актуальность </w:t>
      </w:r>
      <w:r w:rsidR="00015202">
        <w:rPr>
          <w:rFonts w:ascii="Times New Roman" w:eastAsia="Times New Roman" w:hAnsi="Times New Roman"/>
          <w:sz w:val="28"/>
          <w:szCs w:val="28"/>
        </w:rPr>
        <w:t>Лагеря</w:t>
      </w:r>
      <w:r w:rsidRPr="0030673C">
        <w:rPr>
          <w:rFonts w:ascii="Times New Roman" w:eastAsia="Times New Roman" w:hAnsi="Times New Roman"/>
          <w:sz w:val="28"/>
          <w:szCs w:val="28"/>
        </w:rPr>
        <w:t xml:space="preserve"> продиктована заинтересованностью детей и педагогов развитием направления бардовской песни в детской и подростковой среде.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30673C">
        <w:rPr>
          <w:rFonts w:ascii="Times New Roman" w:eastAsia="Times New Roman" w:hAnsi="Times New Roman"/>
          <w:sz w:val="28"/>
          <w:szCs w:val="28"/>
        </w:rPr>
        <w:t xml:space="preserve"> рамках </w:t>
      </w:r>
      <w:r w:rsidR="00015202">
        <w:rPr>
          <w:rFonts w:ascii="Times New Roman" w:eastAsia="Times New Roman" w:hAnsi="Times New Roman"/>
          <w:sz w:val="28"/>
          <w:szCs w:val="28"/>
        </w:rPr>
        <w:t>лагеря</w:t>
      </w:r>
      <w:r w:rsidRPr="0030673C">
        <w:rPr>
          <w:rFonts w:ascii="Times New Roman" w:eastAsia="Times New Roman" w:hAnsi="Times New Roman"/>
          <w:sz w:val="28"/>
          <w:szCs w:val="28"/>
        </w:rPr>
        <w:t xml:space="preserve">, организуется работа творческих мастерских: «Обучение </w:t>
      </w:r>
      <w:r>
        <w:rPr>
          <w:rFonts w:ascii="Times New Roman" w:eastAsia="Times New Roman" w:hAnsi="Times New Roman"/>
          <w:sz w:val="28"/>
          <w:szCs w:val="28"/>
        </w:rPr>
        <w:t>игре аккомпанемента на гитаре»,</w:t>
      </w:r>
      <w:r w:rsidRPr="0030673C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 xml:space="preserve">Сольное пение. </w:t>
      </w:r>
      <w:r w:rsidRPr="0030673C">
        <w:rPr>
          <w:rFonts w:ascii="Times New Roman" w:eastAsia="Times New Roman" w:hAnsi="Times New Roman"/>
          <w:sz w:val="28"/>
          <w:szCs w:val="28"/>
        </w:rPr>
        <w:t>Ансамбли», «Микрофонная практика», «</w:t>
      </w:r>
      <w:r>
        <w:rPr>
          <w:rFonts w:ascii="Times New Roman" w:eastAsia="Times New Roman" w:hAnsi="Times New Roman"/>
          <w:sz w:val="28"/>
          <w:szCs w:val="28"/>
        </w:rPr>
        <w:t>История авторской песни.</w:t>
      </w:r>
      <w:r w:rsidRPr="0030673C">
        <w:rPr>
          <w:rFonts w:ascii="Times New Roman" w:eastAsia="Times New Roman" w:hAnsi="Times New Roman"/>
          <w:sz w:val="28"/>
          <w:szCs w:val="28"/>
        </w:rPr>
        <w:t xml:space="preserve"> Творчество авторов». </w:t>
      </w:r>
    </w:p>
    <w:p w:rsidR="00015202" w:rsidRDefault="00015202" w:rsidP="00A2140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5202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Лагеря</w:t>
      </w:r>
      <w:r w:rsidRPr="00015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состоятся:</w:t>
      </w:r>
      <w:r w:rsidRPr="00015202">
        <w:rPr>
          <w:rFonts w:ascii="Times New Roman" w:hAnsi="Times New Roman"/>
          <w:sz w:val="28"/>
          <w:szCs w:val="28"/>
        </w:rPr>
        <w:t xml:space="preserve"> краевой детско-юношеский фестиваль бардо</w:t>
      </w:r>
      <w:r>
        <w:rPr>
          <w:rFonts w:ascii="Times New Roman" w:hAnsi="Times New Roman"/>
          <w:sz w:val="28"/>
          <w:szCs w:val="28"/>
        </w:rPr>
        <w:t xml:space="preserve">вской песни памяти Ю.Н. Гориной и </w:t>
      </w:r>
      <w:r w:rsidRPr="00015202">
        <w:rPr>
          <w:rFonts w:ascii="Times New Roman" w:hAnsi="Times New Roman"/>
          <w:sz w:val="28"/>
          <w:szCs w:val="28"/>
        </w:rPr>
        <w:t>заключительны</w:t>
      </w:r>
      <w:r>
        <w:rPr>
          <w:rFonts w:ascii="Times New Roman" w:hAnsi="Times New Roman"/>
          <w:sz w:val="28"/>
          <w:szCs w:val="28"/>
        </w:rPr>
        <w:t>й</w:t>
      </w:r>
      <w:r w:rsidRPr="00015202">
        <w:rPr>
          <w:rFonts w:ascii="Times New Roman" w:hAnsi="Times New Roman"/>
          <w:sz w:val="28"/>
          <w:szCs w:val="28"/>
        </w:rPr>
        <w:t xml:space="preserve"> гала-концерт</w:t>
      </w:r>
      <w:r w:rsidR="00E6374A">
        <w:rPr>
          <w:rFonts w:ascii="Times New Roman" w:hAnsi="Times New Roman"/>
          <w:sz w:val="28"/>
          <w:szCs w:val="28"/>
        </w:rPr>
        <w:t xml:space="preserve"> участников Лагеря</w:t>
      </w:r>
      <w:r>
        <w:rPr>
          <w:rFonts w:ascii="Times New Roman" w:hAnsi="Times New Roman"/>
          <w:sz w:val="28"/>
          <w:szCs w:val="28"/>
        </w:rPr>
        <w:t>, которые</w:t>
      </w:r>
      <w:r w:rsidRPr="00015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</w:t>
      </w:r>
      <w:r w:rsidRPr="00015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формами подведения итогов реализации </w:t>
      </w:r>
      <w:r w:rsidRPr="00015202">
        <w:rPr>
          <w:rFonts w:ascii="Times New Roman" w:hAnsi="Times New Roman"/>
          <w:sz w:val="28"/>
          <w:szCs w:val="28"/>
        </w:rPr>
        <w:t>программы</w:t>
      </w:r>
      <w:r w:rsidR="00E6374A">
        <w:rPr>
          <w:rFonts w:ascii="Times New Roman" w:hAnsi="Times New Roman"/>
          <w:sz w:val="28"/>
          <w:szCs w:val="28"/>
        </w:rPr>
        <w:t xml:space="preserve"> «Бардовская песня»</w:t>
      </w:r>
      <w:r>
        <w:rPr>
          <w:rFonts w:ascii="Times New Roman" w:hAnsi="Times New Roman"/>
          <w:sz w:val="28"/>
          <w:szCs w:val="28"/>
        </w:rPr>
        <w:t>.</w:t>
      </w:r>
    </w:p>
    <w:p w:rsidR="00F84B00" w:rsidRDefault="00F84B00" w:rsidP="00A2140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</w:rPr>
        <w:t xml:space="preserve">В </w:t>
      </w:r>
      <w:r w:rsidR="00015202">
        <w:rPr>
          <w:rFonts w:ascii="Times New Roman" w:hAnsi="Times New Roman"/>
          <w:sz w:val="28"/>
          <w:szCs w:val="28"/>
        </w:rPr>
        <w:t>Лагере</w:t>
      </w:r>
      <w:r w:rsidRPr="00A2140E">
        <w:rPr>
          <w:rFonts w:ascii="Times New Roman" w:hAnsi="Times New Roman"/>
          <w:sz w:val="28"/>
          <w:szCs w:val="28"/>
        </w:rPr>
        <w:t xml:space="preserve"> принимают участие дети, занимающиеся в детских бардовских клубах, кружках, объединениях, студиях; участники краевой школы бардовской песни; участники и победители краевых и межрегиональных конкурсов  авторской песни. </w:t>
      </w:r>
      <w:r w:rsidR="00225DCC" w:rsidRPr="008F31F3">
        <w:rPr>
          <w:rFonts w:ascii="Times New Roman" w:hAnsi="Times New Roman"/>
          <w:sz w:val="28"/>
          <w:szCs w:val="28"/>
        </w:rPr>
        <w:t xml:space="preserve">Ежегодно </w:t>
      </w:r>
      <w:r w:rsidR="008F31F3" w:rsidRPr="008F31F3">
        <w:rPr>
          <w:rFonts w:ascii="Times New Roman" w:hAnsi="Times New Roman"/>
          <w:sz w:val="28"/>
          <w:szCs w:val="28"/>
        </w:rPr>
        <w:t xml:space="preserve">в смене принимают участие </w:t>
      </w:r>
      <w:r w:rsidR="00015202">
        <w:rPr>
          <w:rFonts w:ascii="Times New Roman" w:hAnsi="Times New Roman"/>
          <w:sz w:val="28"/>
          <w:szCs w:val="28"/>
        </w:rPr>
        <w:t>7</w:t>
      </w:r>
      <w:r w:rsidR="00E82C1B">
        <w:rPr>
          <w:rFonts w:ascii="Times New Roman" w:hAnsi="Times New Roman"/>
          <w:sz w:val="28"/>
          <w:szCs w:val="28"/>
        </w:rPr>
        <w:t>0</w:t>
      </w:r>
      <w:r w:rsidR="008F31F3" w:rsidRPr="008F31F3">
        <w:rPr>
          <w:rFonts w:ascii="Times New Roman" w:hAnsi="Times New Roman"/>
          <w:sz w:val="28"/>
          <w:szCs w:val="28"/>
        </w:rPr>
        <w:t xml:space="preserve"> детей</w:t>
      </w:r>
      <w:r w:rsidRPr="00A2140E">
        <w:rPr>
          <w:rFonts w:ascii="Times New Roman" w:hAnsi="Times New Roman"/>
          <w:sz w:val="28"/>
          <w:szCs w:val="28"/>
        </w:rPr>
        <w:t xml:space="preserve"> из городов</w:t>
      </w:r>
      <w:r w:rsidR="00685671">
        <w:rPr>
          <w:rFonts w:ascii="Times New Roman" w:hAnsi="Times New Roman"/>
          <w:sz w:val="28"/>
          <w:szCs w:val="28"/>
        </w:rPr>
        <w:t xml:space="preserve"> и районов Алтайского края. Наиболее активными участниками смены являются следующие территории: города </w:t>
      </w:r>
      <w:r w:rsidRPr="00A2140E">
        <w:rPr>
          <w:rFonts w:ascii="Times New Roman" w:hAnsi="Times New Roman"/>
          <w:sz w:val="28"/>
          <w:szCs w:val="28"/>
        </w:rPr>
        <w:t>Барнаул, Бийск, Заринск, Рубцовск и Шелаболихинск</w:t>
      </w:r>
      <w:r w:rsidR="00685671">
        <w:rPr>
          <w:rFonts w:ascii="Times New Roman" w:hAnsi="Times New Roman"/>
          <w:sz w:val="28"/>
          <w:szCs w:val="28"/>
        </w:rPr>
        <w:t>ий</w:t>
      </w:r>
      <w:r w:rsidRPr="00A2140E">
        <w:rPr>
          <w:rFonts w:ascii="Times New Roman" w:hAnsi="Times New Roman"/>
          <w:sz w:val="28"/>
          <w:szCs w:val="28"/>
        </w:rPr>
        <w:t>, Ребрихинск</w:t>
      </w:r>
      <w:r w:rsidR="00685671">
        <w:rPr>
          <w:rFonts w:ascii="Times New Roman" w:hAnsi="Times New Roman"/>
          <w:sz w:val="28"/>
          <w:szCs w:val="28"/>
        </w:rPr>
        <w:t>ий</w:t>
      </w:r>
      <w:r w:rsidRPr="00A2140E">
        <w:rPr>
          <w:rFonts w:ascii="Times New Roman" w:hAnsi="Times New Roman"/>
          <w:sz w:val="28"/>
          <w:szCs w:val="28"/>
        </w:rPr>
        <w:t xml:space="preserve">, </w:t>
      </w:r>
      <w:r w:rsidR="00166A28">
        <w:rPr>
          <w:rFonts w:ascii="Times New Roman" w:hAnsi="Times New Roman"/>
          <w:sz w:val="28"/>
          <w:szCs w:val="28"/>
        </w:rPr>
        <w:t>Рубцовский,</w:t>
      </w:r>
      <w:r w:rsidRPr="00A2140E">
        <w:rPr>
          <w:rFonts w:ascii="Times New Roman" w:hAnsi="Times New Roman"/>
          <w:sz w:val="28"/>
          <w:szCs w:val="28"/>
        </w:rPr>
        <w:t xml:space="preserve"> </w:t>
      </w:r>
      <w:r w:rsidR="00AF2B1C">
        <w:rPr>
          <w:rFonts w:ascii="Times New Roman" w:hAnsi="Times New Roman"/>
          <w:sz w:val="28"/>
          <w:szCs w:val="28"/>
        </w:rPr>
        <w:t>Алтайский</w:t>
      </w:r>
      <w:r w:rsidRPr="00A2140E">
        <w:rPr>
          <w:rFonts w:ascii="Times New Roman" w:hAnsi="Times New Roman"/>
          <w:sz w:val="28"/>
          <w:szCs w:val="28"/>
        </w:rPr>
        <w:t>, Топчихинск</w:t>
      </w:r>
      <w:r w:rsidR="00685671">
        <w:rPr>
          <w:rFonts w:ascii="Times New Roman" w:hAnsi="Times New Roman"/>
          <w:sz w:val="28"/>
          <w:szCs w:val="28"/>
        </w:rPr>
        <w:t>ий</w:t>
      </w:r>
      <w:r w:rsidRPr="00A2140E">
        <w:rPr>
          <w:rFonts w:ascii="Times New Roman" w:hAnsi="Times New Roman"/>
          <w:sz w:val="28"/>
          <w:szCs w:val="28"/>
        </w:rPr>
        <w:t xml:space="preserve"> район</w:t>
      </w:r>
      <w:r w:rsidR="00685671">
        <w:rPr>
          <w:rFonts w:ascii="Times New Roman" w:hAnsi="Times New Roman"/>
          <w:sz w:val="28"/>
          <w:szCs w:val="28"/>
        </w:rPr>
        <w:t>ы</w:t>
      </w:r>
      <w:r w:rsidRPr="00A2140E">
        <w:rPr>
          <w:rFonts w:ascii="Times New Roman" w:hAnsi="Times New Roman"/>
          <w:sz w:val="28"/>
          <w:szCs w:val="28"/>
        </w:rPr>
        <w:t>.</w:t>
      </w:r>
    </w:p>
    <w:p w:rsidR="00015202" w:rsidRDefault="009A59D9" w:rsidP="009A59D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A59D9">
        <w:rPr>
          <w:rFonts w:ascii="Times New Roman" w:hAnsi="Times New Roman"/>
          <w:sz w:val="28"/>
          <w:szCs w:val="28"/>
        </w:rPr>
        <w:lastRenderedPageBreak/>
        <w:t xml:space="preserve">Анализируя деятельность </w:t>
      </w:r>
      <w:r w:rsidR="00AF2B1C">
        <w:rPr>
          <w:rFonts w:ascii="Times New Roman" w:hAnsi="Times New Roman"/>
          <w:sz w:val="28"/>
          <w:szCs w:val="28"/>
        </w:rPr>
        <w:t>направления</w:t>
      </w:r>
      <w:r w:rsidRPr="009A59D9">
        <w:rPr>
          <w:rFonts w:ascii="Times New Roman" w:hAnsi="Times New Roman"/>
          <w:sz w:val="28"/>
          <w:szCs w:val="28"/>
        </w:rPr>
        <w:t xml:space="preserve"> за последние 5 лет можно отметить, что: повысился квалификационный уровень руководителей школ, что способствовало повышению качественного уровня итоговых мероприятий, программа реализуется в полном объеме, программа востребована участниками </w:t>
      </w:r>
      <w:r w:rsidR="00015202">
        <w:rPr>
          <w:rFonts w:ascii="Times New Roman" w:hAnsi="Times New Roman"/>
          <w:sz w:val="28"/>
          <w:szCs w:val="28"/>
        </w:rPr>
        <w:t>Лагеря</w:t>
      </w:r>
      <w:r w:rsidRPr="009A59D9">
        <w:rPr>
          <w:rFonts w:ascii="Times New Roman" w:hAnsi="Times New Roman"/>
          <w:sz w:val="28"/>
          <w:szCs w:val="28"/>
        </w:rPr>
        <w:t>.</w:t>
      </w:r>
      <w:r w:rsidR="00015202">
        <w:rPr>
          <w:rFonts w:ascii="Times New Roman" w:hAnsi="Times New Roman"/>
          <w:b/>
          <w:sz w:val="28"/>
          <w:szCs w:val="28"/>
        </w:rPr>
        <w:t xml:space="preserve"> </w:t>
      </w:r>
    </w:p>
    <w:p w:rsidR="00F84B00" w:rsidRPr="00A2140E" w:rsidRDefault="00A674D4" w:rsidP="009A59D9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</w:rPr>
        <w:t>Изучение авторской песни дает возможность творческой самореализ</w:t>
      </w:r>
      <w:r w:rsidRPr="00A2140E">
        <w:rPr>
          <w:rFonts w:ascii="Times New Roman" w:hAnsi="Times New Roman"/>
          <w:sz w:val="28"/>
          <w:szCs w:val="28"/>
        </w:rPr>
        <w:t>а</w:t>
      </w:r>
      <w:r w:rsidRPr="00A2140E">
        <w:rPr>
          <w:rFonts w:ascii="Times New Roman" w:hAnsi="Times New Roman"/>
          <w:sz w:val="28"/>
          <w:szCs w:val="28"/>
        </w:rPr>
        <w:t>ции личности подростка, облегчает его социальную адаптацию, повышает самооценку и дает ему столь важное в этом возрасте чувство причастности к своей, особой группе. Субкультура авторской песни образована не по возра</w:t>
      </w:r>
      <w:r w:rsidRPr="00A2140E">
        <w:rPr>
          <w:rFonts w:ascii="Times New Roman" w:hAnsi="Times New Roman"/>
          <w:sz w:val="28"/>
          <w:szCs w:val="28"/>
        </w:rPr>
        <w:t>с</w:t>
      </w:r>
      <w:r w:rsidRPr="00A2140E">
        <w:rPr>
          <w:rFonts w:ascii="Times New Roman" w:hAnsi="Times New Roman"/>
          <w:sz w:val="28"/>
          <w:szCs w:val="28"/>
        </w:rPr>
        <w:t>тному принципу, поэтому принадлежность к ней позволяет подростку чувствовать себя оцениваемым не по возрасту, а по человеческим качествам, тво</w:t>
      </w:r>
      <w:r w:rsidRPr="00A2140E">
        <w:rPr>
          <w:rFonts w:ascii="Times New Roman" w:hAnsi="Times New Roman"/>
          <w:sz w:val="28"/>
          <w:szCs w:val="28"/>
        </w:rPr>
        <w:t>р</w:t>
      </w:r>
      <w:r w:rsidRPr="00A2140E">
        <w:rPr>
          <w:rFonts w:ascii="Times New Roman" w:hAnsi="Times New Roman"/>
          <w:sz w:val="28"/>
          <w:szCs w:val="28"/>
        </w:rPr>
        <w:t xml:space="preserve">ческому потенциалу, наравне </w:t>
      </w:r>
      <w:proofErr w:type="gramStart"/>
      <w:r w:rsidR="00552CA9" w:rsidRPr="00A2140E">
        <w:rPr>
          <w:rFonts w:ascii="Times New Roman" w:hAnsi="Times New Roman"/>
          <w:sz w:val="28"/>
          <w:szCs w:val="28"/>
        </w:rPr>
        <w:t>с</w:t>
      </w:r>
      <w:r w:rsidR="00552CA9" w:rsidRPr="00552CA9">
        <w:rPr>
          <w:rFonts w:ascii="Times New Roman" w:hAnsi="Times New Roman"/>
          <w:sz w:val="28"/>
          <w:szCs w:val="28"/>
        </w:rPr>
        <w:t>о</w:t>
      </w:r>
      <w:proofErr w:type="gramEnd"/>
      <w:r w:rsidRPr="00A2140E">
        <w:rPr>
          <w:rFonts w:ascii="Times New Roman" w:hAnsi="Times New Roman"/>
          <w:sz w:val="28"/>
          <w:szCs w:val="28"/>
        </w:rPr>
        <w:t xml:space="preserve"> взрослыми. Изучение авторской песни является формой допрофессиональной подготовки </w:t>
      </w:r>
      <w:proofErr w:type="gramStart"/>
      <w:r w:rsidR="00AE3D1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140E">
        <w:rPr>
          <w:rFonts w:ascii="Times New Roman" w:hAnsi="Times New Roman"/>
          <w:sz w:val="28"/>
          <w:szCs w:val="28"/>
        </w:rPr>
        <w:t>. Опыт показывает, что многие дети, занимающиеся авторской песней, в дальнейшем поступают в музыкальные уч</w:t>
      </w:r>
      <w:r w:rsidRPr="00A2140E">
        <w:rPr>
          <w:rFonts w:ascii="Times New Roman" w:hAnsi="Times New Roman"/>
          <w:sz w:val="28"/>
          <w:szCs w:val="28"/>
        </w:rPr>
        <w:t>и</w:t>
      </w:r>
      <w:r w:rsidRPr="00A2140E">
        <w:rPr>
          <w:rFonts w:ascii="Times New Roman" w:hAnsi="Times New Roman"/>
          <w:sz w:val="28"/>
          <w:szCs w:val="28"/>
        </w:rPr>
        <w:t>лища, вузы культуры и искусства, на специальности, связанные с музыкальной или теа</w:t>
      </w:r>
      <w:r w:rsidRPr="00A2140E">
        <w:rPr>
          <w:rFonts w:ascii="Times New Roman" w:hAnsi="Times New Roman"/>
          <w:sz w:val="28"/>
          <w:szCs w:val="28"/>
        </w:rPr>
        <w:t>т</w:t>
      </w:r>
      <w:r w:rsidRPr="00A2140E">
        <w:rPr>
          <w:rFonts w:ascii="Times New Roman" w:hAnsi="Times New Roman"/>
          <w:sz w:val="28"/>
          <w:szCs w:val="28"/>
        </w:rPr>
        <w:t>ральной деятельностью.</w:t>
      </w:r>
    </w:p>
    <w:p w:rsidR="00A674D4" w:rsidRPr="00A2140E" w:rsidRDefault="00A674D4" w:rsidP="00A2140E">
      <w:pPr>
        <w:widowControl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</w:rPr>
        <w:t>Все это делает авторскую песню прекрасным материалом для худож</w:t>
      </w:r>
      <w:r w:rsidRPr="00A2140E">
        <w:rPr>
          <w:rFonts w:ascii="Times New Roman" w:hAnsi="Times New Roman"/>
          <w:sz w:val="28"/>
          <w:szCs w:val="28"/>
        </w:rPr>
        <w:t>е</w:t>
      </w:r>
      <w:r w:rsidRPr="00A2140E">
        <w:rPr>
          <w:rFonts w:ascii="Times New Roman" w:hAnsi="Times New Roman"/>
          <w:sz w:val="28"/>
          <w:szCs w:val="28"/>
        </w:rPr>
        <w:t xml:space="preserve">ственно-эстетического воспитания и развития подрастающего поколения. </w:t>
      </w:r>
    </w:p>
    <w:p w:rsidR="00225DCC" w:rsidRPr="008F31F3" w:rsidRDefault="00F94488" w:rsidP="00225DCC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программа</w:t>
      </w:r>
    </w:p>
    <w:p w:rsidR="00A674D4" w:rsidRPr="00A2140E" w:rsidRDefault="00A674D4" w:rsidP="00225DC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  <w:u w:val="single"/>
        </w:rPr>
        <w:t>Цель:</w:t>
      </w:r>
      <w:r w:rsidRPr="00A2140E">
        <w:rPr>
          <w:rFonts w:ascii="Times New Roman" w:hAnsi="Times New Roman"/>
          <w:sz w:val="28"/>
          <w:szCs w:val="28"/>
        </w:rPr>
        <w:t xml:space="preserve"> создать условия для творческой самореализации детей и подростков посредством бардовской песни. </w:t>
      </w:r>
    </w:p>
    <w:p w:rsidR="00A674D4" w:rsidRPr="00A2140E" w:rsidRDefault="00A674D4" w:rsidP="00A2140E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2140E">
        <w:rPr>
          <w:rFonts w:ascii="Times New Roman" w:hAnsi="Times New Roman"/>
          <w:sz w:val="28"/>
          <w:szCs w:val="28"/>
          <w:u w:val="single"/>
        </w:rPr>
        <w:t xml:space="preserve">Задачи: </w:t>
      </w:r>
    </w:p>
    <w:p w:rsidR="00A674D4" w:rsidRPr="00A2140E" w:rsidRDefault="00832441" w:rsidP="00A214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674D4" w:rsidRPr="00A2140E">
        <w:rPr>
          <w:rFonts w:ascii="Times New Roman" w:hAnsi="Times New Roman"/>
          <w:sz w:val="28"/>
          <w:szCs w:val="28"/>
        </w:rPr>
        <w:t>рганизация работы творческих мастерских;</w:t>
      </w:r>
    </w:p>
    <w:p w:rsidR="00A674D4" w:rsidRPr="00A2140E" w:rsidRDefault="009A59C0" w:rsidP="00A214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674D4" w:rsidRPr="00A2140E">
        <w:rPr>
          <w:rFonts w:ascii="Times New Roman" w:hAnsi="Times New Roman"/>
          <w:sz w:val="28"/>
          <w:szCs w:val="28"/>
        </w:rPr>
        <w:t>рганизация и проведение концертной программы;</w:t>
      </w:r>
    </w:p>
    <w:p w:rsidR="00A674D4" w:rsidRPr="00A2140E" w:rsidRDefault="00A674D4" w:rsidP="00A214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</w:rPr>
        <w:t>знакомство с ист</w:t>
      </w:r>
      <w:r w:rsidRPr="00A2140E">
        <w:rPr>
          <w:rFonts w:ascii="Times New Roman" w:hAnsi="Times New Roman"/>
          <w:sz w:val="28"/>
          <w:szCs w:val="28"/>
        </w:rPr>
        <w:t>о</w:t>
      </w:r>
      <w:r w:rsidRPr="00A2140E">
        <w:rPr>
          <w:rFonts w:ascii="Times New Roman" w:hAnsi="Times New Roman"/>
          <w:sz w:val="28"/>
          <w:szCs w:val="28"/>
        </w:rPr>
        <w:t>рией развития авторской песни;</w:t>
      </w:r>
    </w:p>
    <w:p w:rsidR="00A674D4" w:rsidRPr="00A2140E" w:rsidRDefault="00A674D4" w:rsidP="00A214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</w:rPr>
        <w:t>обучение игре аккомпанемента на шестиструнной гитаре;</w:t>
      </w:r>
    </w:p>
    <w:p w:rsidR="00961AC4" w:rsidRDefault="00961AC4" w:rsidP="00A2140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пения;</w:t>
      </w:r>
    </w:p>
    <w:p w:rsidR="00A674D4" w:rsidRPr="00961AC4" w:rsidRDefault="00A674D4" w:rsidP="00146B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AC4">
        <w:rPr>
          <w:rFonts w:ascii="Times New Roman" w:hAnsi="Times New Roman"/>
          <w:sz w:val="28"/>
          <w:szCs w:val="28"/>
        </w:rPr>
        <w:t>раскры</w:t>
      </w:r>
      <w:r w:rsidR="00961AC4" w:rsidRPr="00961AC4">
        <w:rPr>
          <w:rFonts w:ascii="Times New Roman" w:hAnsi="Times New Roman"/>
          <w:sz w:val="28"/>
          <w:szCs w:val="28"/>
        </w:rPr>
        <w:t>тие артистических способностей;</w:t>
      </w:r>
    </w:p>
    <w:p w:rsidR="00146B5B" w:rsidRDefault="00A674D4" w:rsidP="00146B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1AC4">
        <w:rPr>
          <w:rFonts w:ascii="Times New Roman" w:hAnsi="Times New Roman"/>
          <w:sz w:val="28"/>
          <w:szCs w:val="28"/>
        </w:rPr>
        <w:lastRenderedPageBreak/>
        <w:t>развитие музыкально-эстетического вкуса, формирование критериев оценки художественного качества песни и ее исполнения</w:t>
      </w:r>
      <w:r w:rsidR="00F84B00" w:rsidRPr="00961AC4">
        <w:rPr>
          <w:rFonts w:ascii="Times New Roman" w:hAnsi="Times New Roman"/>
          <w:sz w:val="28"/>
          <w:szCs w:val="28"/>
        </w:rPr>
        <w:t>.</w:t>
      </w:r>
    </w:p>
    <w:p w:rsidR="004F5E1F" w:rsidRDefault="002F09E8" w:rsidP="009A59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09E8">
        <w:rPr>
          <w:rFonts w:ascii="Times New Roman" w:hAnsi="Times New Roman"/>
          <w:sz w:val="28"/>
          <w:szCs w:val="28"/>
        </w:rPr>
        <w:t xml:space="preserve"> </w:t>
      </w:r>
      <w:r w:rsidR="004F5E1F" w:rsidRPr="00A2140E">
        <w:rPr>
          <w:rFonts w:ascii="Times New Roman" w:hAnsi="Times New Roman"/>
          <w:sz w:val="28"/>
          <w:szCs w:val="28"/>
        </w:rPr>
        <w:t xml:space="preserve">В рамках </w:t>
      </w:r>
      <w:r w:rsidR="009A59D9">
        <w:rPr>
          <w:rFonts w:ascii="Times New Roman" w:hAnsi="Times New Roman"/>
          <w:sz w:val="28"/>
          <w:szCs w:val="28"/>
        </w:rPr>
        <w:t>программы</w:t>
      </w:r>
      <w:r w:rsidR="004F5E1F" w:rsidRPr="00A2140E">
        <w:rPr>
          <w:rFonts w:ascii="Times New Roman" w:hAnsi="Times New Roman"/>
          <w:sz w:val="28"/>
          <w:szCs w:val="28"/>
        </w:rPr>
        <w:t xml:space="preserve"> ежедневно проходят занятия по</w:t>
      </w:r>
      <w:r w:rsidR="004F5E1F">
        <w:rPr>
          <w:rFonts w:ascii="Times New Roman" w:hAnsi="Times New Roman"/>
          <w:sz w:val="28"/>
          <w:szCs w:val="28"/>
        </w:rPr>
        <w:t xml:space="preserve"> </w:t>
      </w:r>
      <w:r w:rsidR="004F5E1F" w:rsidRPr="00A2140E">
        <w:rPr>
          <w:rFonts w:ascii="Times New Roman" w:hAnsi="Times New Roman"/>
          <w:sz w:val="28"/>
          <w:szCs w:val="28"/>
        </w:rPr>
        <w:t>творчес</w:t>
      </w:r>
      <w:r w:rsidR="004F5E1F">
        <w:rPr>
          <w:rFonts w:ascii="Times New Roman" w:hAnsi="Times New Roman"/>
          <w:sz w:val="28"/>
          <w:szCs w:val="28"/>
        </w:rPr>
        <w:t>ким мастерским.</w:t>
      </w:r>
    </w:p>
    <w:p w:rsidR="00FB74EE" w:rsidRDefault="004F5E1F" w:rsidP="004F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2140E">
        <w:rPr>
          <w:rFonts w:ascii="Times New Roman" w:hAnsi="Times New Roman"/>
          <w:sz w:val="28"/>
          <w:szCs w:val="28"/>
        </w:rPr>
        <w:t xml:space="preserve">Выбор мастерской ребенком зависит от его уровня исполнения песен. </w:t>
      </w:r>
      <w:r>
        <w:rPr>
          <w:rFonts w:ascii="Times New Roman" w:hAnsi="Times New Roman"/>
          <w:sz w:val="28"/>
          <w:szCs w:val="28"/>
        </w:rPr>
        <w:t>П</w:t>
      </w:r>
      <w:r w:rsidRPr="00A2140E">
        <w:rPr>
          <w:rFonts w:ascii="Times New Roman" w:hAnsi="Times New Roman"/>
          <w:sz w:val="28"/>
          <w:szCs w:val="28"/>
        </w:rPr>
        <w:t xml:space="preserve">риоритетным является использование активных форм практической </w:t>
      </w:r>
      <w:r>
        <w:rPr>
          <w:rFonts w:ascii="Times New Roman" w:hAnsi="Times New Roman"/>
          <w:sz w:val="28"/>
          <w:szCs w:val="28"/>
        </w:rPr>
        <w:t>деятельности участников</w:t>
      </w:r>
      <w:r w:rsidR="009A59D9">
        <w:rPr>
          <w:rFonts w:ascii="Times New Roman" w:hAnsi="Times New Roman"/>
          <w:sz w:val="28"/>
          <w:szCs w:val="28"/>
        </w:rPr>
        <w:t>.</w:t>
      </w:r>
      <w:r w:rsidRPr="00A2140E">
        <w:rPr>
          <w:rFonts w:ascii="Times New Roman" w:hAnsi="Times New Roman"/>
          <w:sz w:val="28"/>
          <w:szCs w:val="28"/>
        </w:rPr>
        <w:t xml:space="preserve"> Форма работы творческих мастерских в большей степени предполагает индивидуальный характер</w:t>
      </w:r>
      <w:r w:rsidR="001B17FC">
        <w:rPr>
          <w:rFonts w:ascii="Times New Roman" w:hAnsi="Times New Roman"/>
          <w:sz w:val="28"/>
          <w:szCs w:val="28"/>
        </w:rPr>
        <w:t>.</w:t>
      </w:r>
      <w:r w:rsidRPr="00A2140E">
        <w:rPr>
          <w:rFonts w:ascii="Times New Roman" w:hAnsi="Times New Roman"/>
          <w:sz w:val="28"/>
          <w:szCs w:val="28"/>
        </w:rPr>
        <w:t xml:space="preserve"> На протяжении все</w:t>
      </w:r>
      <w:r w:rsidR="009A59D9">
        <w:rPr>
          <w:rFonts w:ascii="Times New Roman" w:hAnsi="Times New Roman"/>
          <w:sz w:val="28"/>
          <w:szCs w:val="28"/>
        </w:rPr>
        <w:t>го</w:t>
      </w:r>
      <w:r w:rsidRPr="00A2140E">
        <w:rPr>
          <w:rFonts w:ascii="Times New Roman" w:hAnsi="Times New Roman"/>
          <w:sz w:val="28"/>
          <w:szCs w:val="28"/>
        </w:rPr>
        <w:t xml:space="preserve"> в</w:t>
      </w:r>
      <w:r w:rsidR="009A59D9">
        <w:rPr>
          <w:rFonts w:ascii="Times New Roman" w:hAnsi="Times New Roman"/>
          <w:sz w:val="28"/>
          <w:szCs w:val="28"/>
        </w:rPr>
        <w:t>ремени работы</w:t>
      </w:r>
      <w:r w:rsidRPr="00A2140E">
        <w:rPr>
          <w:rFonts w:ascii="Times New Roman" w:hAnsi="Times New Roman"/>
          <w:sz w:val="28"/>
          <w:szCs w:val="28"/>
        </w:rPr>
        <w:t xml:space="preserve"> творческих мастерских каждый участник разучивает по возможности песню, с которой он выступает на итоговом концерте.</w:t>
      </w:r>
      <w:r w:rsidR="00CA5302">
        <w:rPr>
          <w:rFonts w:ascii="Times New Roman" w:hAnsi="Times New Roman"/>
          <w:sz w:val="28"/>
          <w:szCs w:val="28"/>
        </w:rPr>
        <w:t xml:space="preserve"> </w:t>
      </w:r>
    </w:p>
    <w:p w:rsidR="004F5E1F" w:rsidRDefault="00CA5302" w:rsidP="00FB74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Работают </w:t>
      </w:r>
      <w:r w:rsidR="00AE3D1F">
        <w:rPr>
          <w:rFonts w:ascii="Times New Roman" w:hAnsi="Times New Roman"/>
          <w:sz w:val="28"/>
          <w:szCs w:val="28"/>
        </w:rPr>
        <w:t>следующие творческие мастерские</w:t>
      </w:r>
      <w:r w:rsidR="00FB74EE">
        <w:rPr>
          <w:rFonts w:ascii="Times New Roman" w:hAnsi="Times New Roman"/>
          <w:sz w:val="28"/>
          <w:szCs w:val="28"/>
        </w:rPr>
        <w:t xml:space="preserve">. </w:t>
      </w:r>
    </w:p>
    <w:p w:rsidR="00FB74EE" w:rsidRPr="00A2140E" w:rsidRDefault="00FB74EE" w:rsidP="004F5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6B5B" w:rsidRPr="00146B5B" w:rsidRDefault="00146B5B" w:rsidP="00146B5B">
      <w:pPr>
        <w:spacing w:line="36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>«</w:t>
      </w:r>
      <w:r w:rsidRPr="00146B5B">
        <w:rPr>
          <w:rFonts w:ascii="Times New Roman" w:hAnsi="Times New Roman"/>
          <w:b/>
          <w:bCs/>
          <w:sz w:val="28"/>
          <w:szCs w:val="28"/>
        </w:rPr>
        <w:t>Обучение игре аккомпанемента на шестиструнной гитаре»</w:t>
      </w:r>
    </w:p>
    <w:p w:rsidR="00D8752A" w:rsidRPr="00146B5B" w:rsidRDefault="00D8752A" w:rsidP="00146B5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 xml:space="preserve"> строение гитары, посадка гитариста;</w:t>
      </w:r>
    </w:p>
    <w:p w:rsidR="00D8752A" w:rsidRPr="00146B5B" w:rsidRDefault="00D8752A" w:rsidP="00146B5B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>аппликатура и буквенно – цифровые обозначения аккордов, основные аккорды;</w:t>
      </w:r>
    </w:p>
    <w:p w:rsidR="00D8752A" w:rsidRPr="00146B5B" w:rsidRDefault="00D8752A" w:rsidP="00146B5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>простейшие способы мелодической фигурации аккомпанемента.</w:t>
      </w:r>
    </w:p>
    <w:p w:rsidR="00146B5B" w:rsidRPr="00146B5B" w:rsidRDefault="00146B5B" w:rsidP="00146B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146B5B">
        <w:rPr>
          <w:rFonts w:ascii="Times New Roman" w:hAnsi="Times New Roman"/>
          <w:b/>
          <w:bCs/>
          <w:sz w:val="28"/>
          <w:szCs w:val="28"/>
        </w:rPr>
        <w:t>Микрофонная практика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8752A" w:rsidRPr="00146B5B" w:rsidRDefault="00D8752A" w:rsidP="00146B5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>формирование и развитие умения выступать на сцене, работать с микрофоном;</w:t>
      </w:r>
    </w:p>
    <w:p w:rsidR="00D8752A" w:rsidRPr="00225DCC" w:rsidRDefault="00D8752A" w:rsidP="00225DCC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>раскрытие артистических способностей.</w:t>
      </w:r>
    </w:p>
    <w:p w:rsidR="00146B5B" w:rsidRPr="00146B5B" w:rsidRDefault="00146B5B" w:rsidP="00146B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146B5B">
        <w:rPr>
          <w:rFonts w:ascii="Times New Roman" w:hAnsi="Times New Roman"/>
          <w:b/>
          <w:bCs/>
          <w:sz w:val="28"/>
          <w:szCs w:val="28"/>
        </w:rPr>
        <w:t>Исполнительское мастерство</w:t>
      </w:r>
      <w:r>
        <w:rPr>
          <w:rFonts w:ascii="Times New Roman" w:hAnsi="Times New Roman"/>
          <w:b/>
          <w:bCs/>
          <w:sz w:val="28"/>
          <w:szCs w:val="28"/>
        </w:rPr>
        <w:t xml:space="preserve"> (сольное пение, ансамбли)»</w:t>
      </w:r>
    </w:p>
    <w:p w:rsidR="00D8752A" w:rsidRPr="00146B5B" w:rsidRDefault="00D8752A" w:rsidP="00146B5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 xml:space="preserve">развитие навыков пения; </w:t>
      </w:r>
    </w:p>
    <w:p w:rsidR="00D8752A" w:rsidRPr="00146B5B" w:rsidRDefault="00D8752A" w:rsidP="00146B5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 xml:space="preserve">постановка правильного дыхания; </w:t>
      </w:r>
    </w:p>
    <w:p w:rsidR="00D8752A" w:rsidRPr="00146B5B" w:rsidRDefault="00D8752A" w:rsidP="00146B5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>овладение вокальной манерой, присущей авторской песне.</w:t>
      </w:r>
    </w:p>
    <w:p w:rsidR="00146B5B" w:rsidRPr="00146B5B" w:rsidRDefault="00146B5B" w:rsidP="00146B5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9A59D9">
        <w:rPr>
          <w:rFonts w:ascii="Times New Roman" w:hAnsi="Times New Roman"/>
          <w:b/>
          <w:bCs/>
          <w:sz w:val="28"/>
          <w:szCs w:val="28"/>
        </w:rPr>
        <w:t>История авторской песни. Творчество авторов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8752A" w:rsidRPr="00146B5B" w:rsidRDefault="00D8752A" w:rsidP="00146B5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>истоки авторской песни;</w:t>
      </w:r>
    </w:p>
    <w:p w:rsidR="00D8752A" w:rsidRDefault="00D8752A" w:rsidP="00146B5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B5B">
        <w:rPr>
          <w:rFonts w:ascii="Times New Roman" w:hAnsi="Times New Roman"/>
          <w:sz w:val="28"/>
          <w:szCs w:val="28"/>
        </w:rPr>
        <w:t xml:space="preserve">творчество </w:t>
      </w:r>
      <w:r w:rsidR="00FB74EE">
        <w:rPr>
          <w:rFonts w:ascii="Times New Roman" w:hAnsi="Times New Roman"/>
          <w:sz w:val="28"/>
          <w:szCs w:val="28"/>
        </w:rPr>
        <w:t>авторов</w:t>
      </w:r>
      <w:r w:rsidRPr="00146B5B">
        <w:rPr>
          <w:rFonts w:ascii="Times New Roman" w:hAnsi="Times New Roman"/>
          <w:sz w:val="28"/>
          <w:szCs w:val="28"/>
        </w:rPr>
        <w:t xml:space="preserve"> Алтайского края.</w:t>
      </w:r>
    </w:p>
    <w:p w:rsidR="00D13453" w:rsidRDefault="00D13453" w:rsidP="00D853C9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D13453" w:rsidRDefault="00D13453" w:rsidP="00D853C9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D13453" w:rsidRDefault="00D13453" w:rsidP="00D853C9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D13453" w:rsidRDefault="00AE3D1F" w:rsidP="00D13453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</w:t>
      </w:r>
      <w:r w:rsidR="00D853C9">
        <w:rPr>
          <w:rFonts w:ascii="Times New Roman" w:hAnsi="Times New Roman"/>
          <w:sz w:val="28"/>
          <w:szCs w:val="28"/>
        </w:rPr>
        <w:t xml:space="preserve"> </w:t>
      </w:r>
      <w:r w:rsidR="00832441">
        <w:rPr>
          <w:rFonts w:ascii="Times New Roman" w:hAnsi="Times New Roman"/>
          <w:sz w:val="28"/>
          <w:szCs w:val="28"/>
        </w:rPr>
        <w:t>- тематический</w:t>
      </w:r>
      <w:r w:rsidR="00832441">
        <w:rPr>
          <w:rFonts w:ascii="Times New Roman" w:hAnsi="Times New Roman"/>
          <w:sz w:val="28"/>
          <w:szCs w:val="28"/>
        </w:rPr>
        <w:tab/>
        <w:t xml:space="preserve"> план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2"/>
        <w:gridCol w:w="1276"/>
        <w:gridCol w:w="1418"/>
      </w:tblGrid>
      <w:tr w:rsidR="00EE75C4" w:rsidRPr="008F4362" w:rsidTr="00EE75C4">
        <w:tc>
          <w:tcPr>
            <w:tcW w:w="6662" w:type="dxa"/>
            <w:vMerge w:val="restart"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694" w:type="dxa"/>
            <w:gridSpan w:val="2"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 xml:space="preserve">Кол – </w:t>
            </w:r>
            <w:proofErr w:type="gramStart"/>
            <w:r w:rsidRPr="008F436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8F4362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</w:tr>
      <w:tr w:rsidR="00EE75C4" w:rsidRPr="008F4362" w:rsidTr="00EE75C4">
        <w:tc>
          <w:tcPr>
            <w:tcW w:w="6662" w:type="dxa"/>
            <w:vMerge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1.Строение гитары, посадка гитариста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2.Аппликатура и буквенно – цифровые обозначения аккордов, основные аккорды</w:t>
            </w:r>
          </w:p>
        </w:tc>
        <w:tc>
          <w:tcPr>
            <w:tcW w:w="1276" w:type="dxa"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3.Простейшие способы мелодической фигурации аккомпанемента</w:t>
            </w:r>
          </w:p>
        </w:tc>
        <w:tc>
          <w:tcPr>
            <w:tcW w:w="1276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4.Формирование и развитие умения выступать на сцене, работать с микрофоном</w:t>
            </w:r>
          </w:p>
        </w:tc>
        <w:tc>
          <w:tcPr>
            <w:tcW w:w="1276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5.Раскрытие артистических способностей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6.Развитие навыков пения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7.Постановка правильного дыхания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8.Овладение вокальной манерой, присущей авторской песне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9.Истоки авторской песни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>10.Некоторые приемы и правила стихосложения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D6035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362">
              <w:rPr>
                <w:rFonts w:ascii="Times New Roman" w:hAnsi="Times New Roman"/>
                <w:sz w:val="28"/>
                <w:szCs w:val="28"/>
              </w:rPr>
              <w:t xml:space="preserve">11.Творчество </w:t>
            </w:r>
            <w:r w:rsidR="00D6035A">
              <w:rPr>
                <w:rFonts w:ascii="Times New Roman" w:hAnsi="Times New Roman"/>
                <w:sz w:val="28"/>
                <w:szCs w:val="28"/>
              </w:rPr>
              <w:t>авторов</w:t>
            </w:r>
            <w:r w:rsidRPr="008F4362">
              <w:rPr>
                <w:rFonts w:ascii="Times New Roman" w:hAnsi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1276" w:type="dxa"/>
          </w:tcPr>
          <w:p w:rsidR="00EE75C4" w:rsidRPr="008F4362" w:rsidRDefault="00C30CB5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EE75C4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E75C4" w:rsidRPr="008F4362" w:rsidTr="00EE75C4">
        <w:tc>
          <w:tcPr>
            <w:tcW w:w="6662" w:type="dxa"/>
          </w:tcPr>
          <w:p w:rsidR="00EE75C4" w:rsidRPr="008F4362" w:rsidRDefault="00EE75C4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 Итоговый гала - концерт</w:t>
            </w:r>
          </w:p>
        </w:tc>
        <w:tc>
          <w:tcPr>
            <w:tcW w:w="1276" w:type="dxa"/>
          </w:tcPr>
          <w:p w:rsidR="00EE75C4" w:rsidRPr="008F4362" w:rsidRDefault="00EE75C4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94488" w:rsidRPr="008F4362" w:rsidRDefault="00F94488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488" w:rsidRPr="008F4362" w:rsidTr="00EE75C4">
        <w:tc>
          <w:tcPr>
            <w:tcW w:w="6662" w:type="dxa"/>
          </w:tcPr>
          <w:p w:rsidR="00F94488" w:rsidRDefault="00F94488" w:rsidP="008F436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F94488" w:rsidRPr="008F4362" w:rsidRDefault="0087495C" w:rsidP="008F436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94488" w:rsidRPr="008F4362" w:rsidRDefault="00C30CB5" w:rsidP="0087495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495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234C6" w:rsidRDefault="00C234C6" w:rsidP="00D853C9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AE3D1F" w:rsidRPr="00AE3D1F" w:rsidRDefault="00AE3D1F" w:rsidP="00D853C9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AE3D1F">
        <w:rPr>
          <w:rFonts w:ascii="Times New Roman" w:hAnsi="Times New Roman"/>
          <w:sz w:val="28"/>
          <w:szCs w:val="28"/>
        </w:rPr>
        <w:t>Содержание</w:t>
      </w:r>
    </w:p>
    <w:p w:rsidR="00D853C9" w:rsidRDefault="00D853C9" w:rsidP="00D853C9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D853C9">
        <w:rPr>
          <w:rFonts w:ascii="Times New Roman" w:hAnsi="Times New Roman"/>
          <w:sz w:val="28"/>
          <w:szCs w:val="28"/>
          <w:u w:val="single"/>
        </w:rPr>
        <w:t>1.Строение гитары, посадка гитариста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D853C9" w:rsidRDefault="00D853C9" w:rsidP="00D853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53C9">
        <w:rPr>
          <w:rFonts w:ascii="Times New Roman" w:hAnsi="Times New Roman"/>
          <w:sz w:val="28"/>
          <w:szCs w:val="28"/>
        </w:rPr>
        <w:t>Разновидности гитары. Строение шестиструнной гитары. Физиологические основы правильной посадки гитариста (выпрямленный и расслабленный корпус, естественное расслабленное положение рук, движение кистей и пальцев). Упражнения для правой и левой руки. Понятие качества звука.</w:t>
      </w:r>
    </w:p>
    <w:p w:rsidR="00D853C9" w:rsidRDefault="00D853C9" w:rsidP="00D853C9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D853C9">
        <w:rPr>
          <w:rFonts w:ascii="Times New Roman" w:hAnsi="Times New Roman"/>
          <w:sz w:val="28"/>
          <w:szCs w:val="28"/>
          <w:u w:val="single"/>
        </w:rPr>
        <w:t>2. Аппликатура и буквенно – цифровые обозначения аккордов, основные аккорды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E088B" w:rsidRDefault="00FE088B" w:rsidP="00FE08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Понятие аппликатуры. Обозначение пальцев правой и левой руки. Аппликатурные схемы и способ их употребления. Понятие аккорда, басового голоса. Обозначение аккорда и его строение. Строй и настройка шестиструнной гитары.</w:t>
      </w:r>
    </w:p>
    <w:p w:rsidR="00C234C6" w:rsidRDefault="00C234C6" w:rsidP="00FE08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53C9" w:rsidRDefault="00FE088B" w:rsidP="00FE088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E088B">
        <w:rPr>
          <w:rFonts w:ascii="Times New Roman" w:hAnsi="Times New Roman"/>
          <w:sz w:val="28"/>
          <w:szCs w:val="28"/>
          <w:u w:val="single"/>
        </w:rPr>
        <w:t>3.Простейшие способы мелодической фигурации аккомпанемента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E088B" w:rsidRDefault="00FE088B" w:rsidP="00FE08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на игру последовательностей из аккордов Am, </w:t>
      </w:r>
      <w:r>
        <w:rPr>
          <w:rFonts w:ascii="Times New Roman" w:hAnsi="Times New Roman"/>
          <w:sz w:val="28"/>
          <w:szCs w:val="28"/>
          <w:lang w:val="en-US"/>
        </w:rPr>
        <w:t>Dm</w:t>
      </w:r>
      <w:r>
        <w:rPr>
          <w:rFonts w:ascii="Times New Roman" w:hAnsi="Times New Roman"/>
          <w:sz w:val="28"/>
          <w:szCs w:val="28"/>
        </w:rPr>
        <w:t>,</w:t>
      </w:r>
      <w:r w:rsidRPr="00FE0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,</w:t>
      </w:r>
      <w:r w:rsidRPr="00FE0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FE088B">
        <w:rPr>
          <w:rFonts w:ascii="Times New Roman" w:hAnsi="Times New Roman"/>
          <w:sz w:val="28"/>
          <w:szCs w:val="28"/>
        </w:rPr>
        <w:t xml:space="preserve">7,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</w:t>
      </w:r>
      <w:r w:rsidRPr="00FE0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,</w:t>
      </w:r>
      <w:r w:rsidRPr="00FE0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FE08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,</w:t>
      </w:r>
      <w:r w:rsidRPr="00FE0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E08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 др. Разучивание начального оборота песни «Домбайский вальс» (Ю. Визбор). Игра трехдольного метра в вальсовой фактуре.</w:t>
      </w:r>
      <w:r w:rsidR="008F4362">
        <w:rPr>
          <w:rFonts w:ascii="Times New Roman" w:hAnsi="Times New Roman"/>
          <w:sz w:val="28"/>
          <w:szCs w:val="28"/>
        </w:rPr>
        <w:t xml:space="preserve"> Игра приемом баре.</w:t>
      </w:r>
    </w:p>
    <w:p w:rsidR="00FE088B" w:rsidRDefault="00FE088B" w:rsidP="00FE088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FE088B">
        <w:rPr>
          <w:rFonts w:ascii="Times New Roman" w:hAnsi="Times New Roman"/>
          <w:sz w:val="28"/>
          <w:szCs w:val="28"/>
          <w:u w:val="single"/>
        </w:rPr>
        <w:t>4.Формирование и развитие умения выступать на сцене, работать с микрофоном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E088B" w:rsidRDefault="00FE088B" w:rsidP="00000DA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5437">
        <w:rPr>
          <w:rFonts w:ascii="Times New Roman" w:eastAsia="Times New Roman" w:hAnsi="Times New Roman"/>
          <w:sz w:val="28"/>
          <w:szCs w:val="28"/>
        </w:rPr>
        <w:t xml:space="preserve"> Развитие </w:t>
      </w:r>
      <w:r>
        <w:rPr>
          <w:rFonts w:ascii="Times New Roman" w:eastAsia="Times New Roman" w:hAnsi="Times New Roman"/>
          <w:sz w:val="28"/>
          <w:szCs w:val="28"/>
        </w:rPr>
        <w:t>навыков публичного выступления</w:t>
      </w:r>
      <w:r w:rsidRPr="00175437">
        <w:rPr>
          <w:rFonts w:ascii="Times New Roman" w:eastAsia="Times New Roman" w:hAnsi="Times New Roman"/>
          <w:sz w:val="28"/>
          <w:szCs w:val="28"/>
        </w:rPr>
        <w:t>. Ролевая гимнастика.</w:t>
      </w:r>
      <w:r w:rsidRPr="00FE088B">
        <w:rPr>
          <w:rFonts w:ascii="Times New Roman" w:hAnsi="Times New Roman"/>
          <w:sz w:val="28"/>
          <w:szCs w:val="28"/>
        </w:rPr>
        <w:t xml:space="preserve"> </w:t>
      </w:r>
      <w:r w:rsidRPr="00175437">
        <w:rPr>
          <w:rFonts w:ascii="Times New Roman" w:hAnsi="Times New Roman"/>
          <w:sz w:val="28"/>
          <w:szCs w:val="28"/>
        </w:rPr>
        <w:t>Составление словесных формул положительного самовнушения. Знакомство с системой управления эмоциями. Упражнение на регулирование своего эмоционального состояния</w:t>
      </w:r>
      <w:r>
        <w:rPr>
          <w:rFonts w:ascii="Times New Roman" w:hAnsi="Times New Roman"/>
          <w:sz w:val="28"/>
          <w:szCs w:val="28"/>
        </w:rPr>
        <w:t xml:space="preserve"> при выступлении</w:t>
      </w:r>
      <w:r w:rsidRPr="00175437">
        <w:rPr>
          <w:rFonts w:ascii="Times New Roman" w:hAnsi="Times New Roman"/>
          <w:sz w:val="28"/>
          <w:szCs w:val="28"/>
        </w:rPr>
        <w:t>.</w:t>
      </w:r>
      <w:r w:rsidR="008F4362">
        <w:rPr>
          <w:rFonts w:ascii="Times New Roman" w:hAnsi="Times New Roman"/>
          <w:sz w:val="28"/>
          <w:szCs w:val="28"/>
        </w:rPr>
        <w:t xml:space="preserve"> Развитие навыков правильной работы с микрофоном.</w:t>
      </w:r>
    </w:p>
    <w:p w:rsidR="008F4362" w:rsidRDefault="008F4362" w:rsidP="008F4362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F4362">
        <w:rPr>
          <w:rFonts w:ascii="Times New Roman" w:hAnsi="Times New Roman"/>
          <w:sz w:val="28"/>
          <w:szCs w:val="28"/>
          <w:u w:val="single"/>
        </w:rPr>
        <w:t>5.Раскрытие артистических способностей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8F4362" w:rsidRDefault="008F4362" w:rsidP="008F436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4362">
        <w:rPr>
          <w:rFonts w:ascii="Times New Roman" w:hAnsi="Times New Roman"/>
          <w:sz w:val="28"/>
          <w:szCs w:val="28"/>
        </w:rPr>
        <w:t xml:space="preserve">Развитие творческого воображения. </w:t>
      </w:r>
      <w:r w:rsidRPr="00175437">
        <w:rPr>
          <w:rFonts w:ascii="Times New Roman" w:eastAsia="Times New Roman" w:hAnsi="Times New Roman"/>
          <w:sz w:val="28"/>
          <w:szCs w:val="28"/>
        </w:rPr>
        <w:t xml:space="preserve">Сочинение и инсценирование сказки. Сказочная игротерапия. Развитие воображения, навыков невербального взаимодействия с использованием </w:t>
      </w:r>
      <w:proofErr w:type="gramStart"/>
      <w:r w:rsidRPr="00175437">
        <w:rPr>
          <w:rFonts w:ascii="Times New Roman" w:eastAsia="Times New Roman" w:hAnsi="Times New Roman"/>
          <w:sz w:val="28"/>
          <w:szCs w:val="28"/>
        </w:rPr>
        <w:t>арт</w:t>
      </w:r>
      <w:proofErr w:type="gramEnd"/>
      <w:r w:rsidRPr="00175437">
        <w:rPr>
          <w:rFonts w:ascii="Times New Roman" w:eastAsia="Times New Roman" w:hAnsi="Times New Roman"/>
          <w:sz w:val="28"/>
          <w:szCs w:val="28"/>
        </w:rPr>
        <w:t xml:space="preserve"> – терапевтического метода.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75437">
        <w:rPr>
          <w:rFonts w:ascii="Times New Roman" w:hAnsi="Times New Roman"/>
          <w:sz w:val="28"/>
          <w:szCs w:val="28"/>
        </w:rPr>
        <w:t xml:space="preserve">Развитие творческого воображения посредством </w:t>
      </w:r>
      <w:proofErr w:type="gramStart"/>
      <w:r w:rsidRPr="00175437">
        <w:rPr>
          <w:rFonts w:ascii="Times New Roman" w:hAnsi="Times New Roman"/>
          <w:sz w:val="28"/>
          <w:szCs w:val="28"/>
        </w:rPr>
        <w:t>сказочной</w:t>
      </w:r>
      <w:proofErr w:type="gramEnd"/>
      <w:r w:rsidRPr="00175437">
        <w:rPr>
          <w:rFonts w:ascii="Times New Roman" w:hAnsi="Times New Roman"/>
          <w:sz w:val="28"/>
          <w:szCs w:val="28"/>
        </w:rPr>
        <w:t xml:space="preserve"> игротерапии</w:t>
      </w:r>
      <w:r>
        <w:rPr>
          <w:rFonts w:ascii="Times New Roman" w:hAnsi="Times New Roman"/>
          <w:sz w:val="28"/>
          <w:szCs w:val="28"/>
        </w:rPr>
        <w:t xml:space="preserve"> “Мой мир”.</w:t>
      </w:r>
    </w:p>
    <w:p w:rsidR="00471135" w:rsidRDefault="00471135" w:rsidP="0047113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71135">
        <w:rPr>
          <w:rFonts w:ascii="Times New Roman" w:hAnsi="Times New Roman"/>
          <w:sz w:val="28"/>
          <w:szCs w:val="28"/>
          <w:u w:val="single"/>
        </w:rPr>
        <w:t>6.Развитие навыков пения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E38F1" w:rsidRPr="00832441" w:rsidRDefault="00471135" w:rsidP="0083244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музыкальной формы. </w:t>
      </w:r>
      <w:r w:rsidRPr="00471135">
        <w:rPr>
          <w:rFonts w:ascii="Times New Roman" w:hAnsi="Times New Roman"/>
          <w:sz w:val="28"/>
          <w:szCs w:val="28"/>
        </w:rPr>
        <w:t xml:space="preserve"> Понятие музыкальной фактуры. Аккордовые и неаккордовые звуки. Основные принципы и формы голосоведения.</w:t>
      </w:r>
      <w:r>
        <w:rPr>
          <w:rFonts w:ascii="Times New Roman" w:hAnsi="Times New Roman"/>
          <w:sz w:val="28"/>
          <w:szCs w:val="28"/>
        </w:rPr>
        <w:t xml:space="preserve"> Динамическая и архитектоническая стороны музыкальной формы. Куплетная форма и ее разновидности. Метроритмическая организация в поэзии и музыке: общее, особенное, способы взаимодействия. </w:t>
      </w:r>
      <w:proofErr w:type="gramStart"/>
      <w:r>
        <w:rPr>
          <w:rFonts w:ascii="Times New Roman" w:hAnsi="Times New Roman"/>
          <w:sz w:val="28"/>
          <w:szCs w:val="28"/>
        </w:rPr>
        <w:t>Декламационный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и кантиленный способы интонирования. </w:t>
      </w:r>
    </w:p>
    <w:p w:rsidR="00D13453" w:rsidRDefault="00D13453" w:rsidP="00BF469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F469C" w:rsidRDefault="00BF469C" w:rsidP="00BF469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F469C">
        <w:rPr>
          <w:rFonts w:ascii="Times New Roman" w:hAnsi="Times New Roman"/>
          <w:sz w:val="28"/>
          <w:szCs w:val="28"/>
          <w:u w:val="single"/>
        </w:rPr>
        <w:lastRenderedPageBreak/>
        <w:t>7.Постановка правильного дыхания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665DA" w:rsidRPr="00042FFB" w:rsidRDefault="00BF469C" w:rsidP="00042FF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навыка </w:t>
      </w:r>
      <w:r w:rsidRPr="00BF469C">
        <w:rPr>
          <w:rFonts w:ascii="Times New Roman" w:hAnsi="Times New Roman"/>
          <w:sz w:val="28"/>
          <w:szCs w:val="28"/>
        </w:rPr>
        <w:t>свободн</w:t>
      </w:r>
      <w:r>
        <w:rPr>
          <w:rFonts w:ascii="Times New Roman" w:hAnsi="Times New Roman"/>
          <w:sz w:val="28"/>
          <w:szCs w:val="28"/>
        </w:rPr>
        <w:t>ого</w:t>
      </w:r>
      <w:r w:rsidRPr="00BF469C">
        <w:rPr>
          <w:rFonts w:ascii="Times New Roman" w:hAnsi="Times New Roman"/>
          <w:sz w:val="28"/>
          <w:szCs w:val="28"/>
        </w:rPr>
        <w:t>, плавн</w:t>
      </w:r>
      <w:r>
        <w:rPr>
          <w:rFonts w:ascii="Times New Roman" w:hAnsi="Times New Roman"/>
          <w:sz w:val="28"/>
          <w:szCs w:val="28"/>
        </w:rPr>
        <w:t>ого</w:t>
      </w:r>
      <w:r w:rsidRPr="00BF469C">
        <w:rPr>
          <w:rFonts w:ascii="Times New Roman" w:hAnsi="Times New Roman"/>
          <w:sz w:val="28"/>
          <w:szCs w:val="28"/>
        </w:rPr>
        <w:t xml:space="preserve"> выдох</w:t>
      </w:r>
      <w:r>
        <w:rPr>
          <w:rFonts w:ascii="Times New Roman" w:hAnsi="Times New Roman"/>
          <w:sz w:val="28"/>
          <w:szCs w:val="28"/>
        </w:rPr>
        <w:t>а</w:t>
      </w:r>
      <w:r w:rsidRPr="00BF469C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>ого</w:t>
      </w:r>
      <w:r w:rsidRPr="00BF469C">
        <w:rPr>
          <w:rFonts w:ascii="Times New Roman" w:hAnsi="Times New Roman"/>
          <w:sz w:val="28"/>
          <w:szCs w:val="28"/>
        </w:rPr>
        <w:t xml:space="preserve"> при пении</w:t>
      </w:r>
      <w:r>
        <w:rPr>
          <w:rFonts w:ascii="Times New Roman" w:hAnsi="Times New Roman"/>
          <w:sz w:val="28"/>
          <w:szCs w:val="28"/>
        </w:rPr>
        <w:t>.</w:t>
      </w:r>
      <w:r w:rsidRPr="00BF469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BF469C">
        <w:rPr>
          <w:rFonts w:ascii="Times New Roman" w:hAnsi="Times New Roman"/>
          <w:sz w:val="28"/>
          <w:szCs w:val="28"/>
        </w:rPr>
        <w:t>пражнени</w:t>
      </w:r>
      <w:r>
        <w:rPr>
          <w:rFonts w:ascii="Times New Roman" w:hAnsi="Times New Roman"/>
          <w:sz w:val="28"/>
          <w:szCs w:val="28"/>
        </w:rPr>
        <w:t>я</w:t>
      </w:r>
      <w:r w:rsidRPr="00BF4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BF469C">
        <w:rPr>
          <w:rFonts w:ascii="Times New Roman" w:hAnsi="Times New Roman"/>
          <w:sz w:val="28"/>
          <w:szCs w:val="28"/>
        </w:rPr>
        <w:t xml:space="preserve"> работу группы мышц</w:t>
      </w:r>
      <w:r>
        <w:rPr>
          <w:rFonts w:ascii="Times New Roman" w:hAnsi="Times New Roman"/>
          <w:sz w:val="28"/>
          <w:szCs w:val="28"/>
        </w:rPr>
        <w:t>,</w:t>
      </w:r>
      <w:r w:rsidRPr="00BF469C">
        <w:rPr>
          <w:rFonts w:ascii="Times New Roman" w:hAnsi="Times New Roman"/>
          <w:sz w:val="28"/>
          <w:szCs w:val="28"/>
        </w:rPr>
        <w:t xml:space="preserve"> участвую</w:t>
      </w:r>
      <w:r>
        <w:rPr>
          <w:rFonts w:ascii="Times New Roman" w:hAnsi="Times New Roman"/>
          <w:sz w:val="28"/>
          <w:szCs w:val="28"/>
        </w:rPr>
        <w:t>щих</w:t>
      </w:r>
      <w:r w:rsidRPr="00BF4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F469C">
        <w:rPr>
          <w:rFonts w:ascii="Times New Roman" w:hAnsi="Times New Roman"/>
          <w:sz w:val="28"/>
          <w:szCs w:val="28"/>
        </w:rPr>
        <w:t xml:space="preserve"> певческом дыхании  </w:t>
      </w:r>
      <w:r>
        <w:rPr>
          <w:rFonts w:ascii="Times New Roman" w:hAnsi="Times New Roman"/>
          <w:sz w:val="28"/>
          <w:szCs w:val="28"/>
        </w:rPr>
        <w:t>(</w:t>
      </w:r>
      <w:r w:rsidRPr="00BF469C">
        <w:rPr>
          <w:rFonts w:ascii="Times New Roman" w:hAnsi="Times New Roman"/>
          <w:sz w:val="28"/>
          <w:szCs w:val="28"/>
        </w:rPr>
        <w:t>нижние ребра и верхняя часть живота (диафрагма).</w:t>
      </w:r>
      <w:proofErr w:type="gramEnd"/>
      <w:r>
        <w:rPr>
          <w:rFonts w:ascii="Times New Roman" w:hAnsi="Times New Roman"/>
          <w:sz w:val="28"/>
          <w:szCs w:val="28"/>
        </w:rPr>
        <w:t xml:space="preserve"> Д</w:t>
      </w:r>
      <w:r w:rsidRPr="00BF469C">
        <w:rPr>
          <w:rFonts w:ascii="Times New Roman" w:hAnsi="Times New Roman"/>
          <w:sz w:val="28"/>
          <w:szCs w:val="28"/>
        </w:rPr>
        <w:t>ыхательные, артикул</w:t>
      </w:r>
      <w:r>
        <w:rPr>
          <w:rFonts w:ascii="Times New Roman" w:hAnsi="Times New Roman"/>
          <w:sz w:val="28"/>
          <w:szCs w:val="28"/>
        </w:rPr>
        <w:t>яционные и вокальные упражнения. У</w:t>
      </w:r>
      <w:r w:rsidRPr="00BF469C">
        <w:rPr>
          <w:rFonts w:ascii="Times New Roman" w:hAnsi="Times New Roman"/>
          <w:sz w:val="28"/>
          <w:szCs w:val="28"/>
        </w:rPr>
        <w:t>крепл</w:t>
      </w:r>
      <w:r>
        <w:rPr>
          <w:rFonts w:ascii="Times New Roman" w:hAnsi="Times New Roman"/>
          <w:sz w:val="28"/>
          <w:szCs w:val="28"/>
        </w:rPr>
        <w:t>ение</w:t>
      </w:r>
      <w:r w:rsidRPr="00BF469C">
        <w:rPr>
          <w:rFonts w:ascii="Times New Roman" w:hAnsi="Times New Roman"/>
          <w:sz w:val="28"/>
          <w:szCs w:val="28"/>
        </w:rPr>
        <w:t xml:space="preserve"> связки, сустав</w:t>
      </w:r>
      <w:r>
        <w:rPr>
          <w:rFonts w:ascii="Times New Roman" w:hAnsi="Times New Roman"/>
          <w:sz w:val="28"/>
          <w:szCs w:val="28"/>
        </w:rPr>
        <w:t>ов</w:t>
      </w:r>
      <w:r w:rsidRPr="00BF469C">
        <w:rPr>
          <w:rFonts w:ascii="Times New Roman" w:hAnsi="Times New Roman"/>
          <w:sz w:val="28"/>
          <w:szCs w:val="28"/>
        </w:rPr>
        <w:t>, жевательны</w:t>
      </w:r>
      <w:r>
        <w:rPr>
          <w:rFonts w:ascii="Times New Roman" w:hAnsi="Times New Roman"/>
          <w:sz w:val="28"/>
          <w:szCs w:val="28"/>
        </w:rPr>
        <w:t>х</w:t>
      </w:r>
      <w:r w:rsidRPr="00BF469C">
        <w:rPr>
          <w:rFonts w:ascii="Times New Roman" w:hAnsi="Times New Roman"/>
          <w:sz w:val="28"/>
          <w:szCs w:val="28"/>
        </w:rPr>
        <w:t xml:space="preserve"> мышц. </w:t>
      </w:r>
      <w:r>
        <w:rPr>
          <w:rFonts w:ascii="Times New Roman" w:hAnsi="Times New Roman"/>
          <w:sz w:val="28"/>
          <w:szCs w:val="28"/>
        </w:rPr>
        <w:t>Т</w:t>
      </w:r>
      <w:r w:rsidRPr="00BF469C">
        <w:rPr>
          <w:rFonts w:ascii="Times New Roman" w:hAnsi="Times New Roman"/>
          <w:sz w:val="28"/>
          <w:szCs w:val="28"/>
        </w:rPr>
        <w:t>онизир</w:t>
      </w:r>
      <w:r>
        <w:rPr>
          <w:rFonts w:ascii="Times New Roman" w:hAnsi="Times New Roman"/>
          <w:sz w:val="28"/>
          <w:szCs w:val="28"/>
        </w:rPr>
        <w:t>ование</w:t>
      </w:r>
      <w:r w:rsidRPr="00BF469C">
        <w:rPr>
          <w:rFonts w:ascii="Times New Roman" w:hAnsi="Times New Roman"/>
          <w:sz w:val="28"/>
          <w:szCs w:val="28"/>
        </w:rPr>
        <w:t xml:space="preserve"> и укрепл</w:t>
      </w:r>
      <w:r>
        <w:rPr>
          <w:rFonts w:ascii="Times New Roman" w:hAnsi="Times New Roman"/>
          <w:sz w:val="28"/>
          <w:szCs w:val="28"/>
        </w:rPr>
        <w:t>ение</w:t>
      </w:r>
      <w:r w:rsidRPr="00BF469C">
        <w:rPr>
          <w:rFonts w:ascii="Times New Roman" w:hAnsi="Times New Roman"/>
          <w:sz w:val="28"/>
          <w:szCs w:val="28"/>
        </w:rPr>
        <w:t xml:space="preserve"> щечны</w:t>
      </w:r>
      <w:r>
        <w:rPr>
          <w:rFonts w:ascii="Times New Roman" w:hAnsi="Times New Roman"/>
          <w:sz w:val="28"/>
          <w:szCs w:val="28"/>
        </w:rPr>
        <w:t>х</w:t>
      </w:r>
      <w:r w:rsidR="00042FFB">
        <w:rPr>
          <w:rFonts w:ascii="Times New Roman" w:hAnsi="Times New Roman"/>
          <w:sz w:val="28"/>
          <w:szCs w:val="28"/>
        </w:rPr>
        <w:t xml:space="preserve"> мышц. </w:t>
      </w:r>
    </w:p>
    <w:p w:rsidR="00471135" w:rsidRPr="00471135" w:rsidRDefault="00471135" w:rsidP="00471135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71135">
        <w:rPr>
          <w:rFonts w:ascii="Times New Roman" w:hAnsi="Times New Roman"/>
          <w:sz w:val="28"/>
          <w:szCs w:val="28"/>
          <w:u w:val="single"/>
        </w:rPr>
        <w:t>8.Овладение вокальной манерой, присущей авторской песне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71135" w:rsidRPr="00471135" w:rsidRDefault="00471135" w:rsidP="00000DA2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разновидности соотношения мелодии и поэтического слова. Взаимоотношение формы текста и музыкальной формы в песне. Музыкальная драматургия песни. Способы выделения и акцентирования фрагментов текста. Использование различных музыкальных и шумовых инструментов в аранжировке. Основные способы драматургического решения песни при ансамблевой аранжировке. </w:t>
      </w:r>
    </w:p>
    <w:p w:rsidR="008F4362" w:rsidRDefault="00BF469C" w:rsidP="00BF469C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F469C">
        <w:rPr>
          <w:rFonts w:ascii="Times New Roman" w:hAnsi="Times New Roman"/>
          <w:sz w:val="28"/>
          <w:szCs w:val="28"/>
          <w:u w:val="single"/>
        </w:rPr>
        <w:t>9.Истоки авторской песни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F469C" w:rsidRDefault="00C234AC" w:rsidP="00000DA2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Авторская песня как массовое явление. Клубы самодеятельной песни, история их возникновения. </w:t>
      </w:r>
      <w:r w:rsidRPr="00C234AC">
        <w:rPr>
          <w:rFonts w:ascii="Times New Roman" w:hAnsi="Times New Roman"/>
          <w:sz w:val="28"/>
          <w:szCs w:val="28"/>
        </w:rPr>
        <w:t xml:space="preserve">Жанр авторской песни, его отличительные признаки (приоритет поэтического начала, опора на аккомпанемент акустической гитары, принцип «живого» звучания, вариативность). Автор, исполнитель в авторской песни. </w:t>
      </w:r>
    </w:p>
    <w:p w:rsidR="00000DA2" w:rsidRDefault="00000DA2" w:rsidP="00000DA2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00DA2">
        <w:rPr>
          <w:rFonts w:ascii="Times New Roman" w:hAnsi="Times New Roman"/>
          <w:sz w:val="28"/>
          <w:szCs w:val="28"/>
          <w:u w:val="single"/>
        </w:rPr>
        <w:t>10.Некоторые приемы и правила стихосложения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44010" w:rsidRPr="00F44010" w:rsidRDefault="00000DA2" w:rsidP="00F4401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поэтического ритма, стопы, строфы. Рифма и ее разновидности. Специфика песенной поэзии. Наиболее типичные ошибки начинающих авторов. Анализ поэтических текстов Б. Окуджавы, Е. Клячкина, М. Щербакова и др. Игры и упражнения (подбор метафор, ассоциации, буриме).</w:t>
      </w:r>
    </w:p>
    <w:p w:rsidR="00C234C6" w:rsidRDefault="00735CCE" w:rsidP="00D1345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5DCC">
        <w:rPr>
          <w:rFonts w:ascii="Times New Roman" w:hAnsi="Times New Roman"/>
          <w:sz w:val="28"/>
          <w:szCs w:val="28"/>
          <w:u w:val="single"/>
        </w:rPr>
        <w:t>Итоговым мероприятием</w:t>
      </w:r>
      <w:r w:rsidRPr="00A2140E">
        <w:rPr>
          <w:rFonts w:ascii="Times New Roman" w:hAnsi="Times New Roman"/>
          <w:sz w:val="28"/>
          <w:szCs w:val="28"/>
        </w:rPr>
        <w:t xml:space="preserve"> краевой профильно</w:t>
      </w:r>
      <w:r w:rsidR="00C234C6">
        <w:rPr>
          <w:rFonts w:ascii="Times New Roman" w:hAnsi="Times New Roman"/>
          <w:sz w:val="28"/>
          <w:szCs w:val="28"/>
        </w:rPr>
        <w:t>го</w:t>
      </w:r>
      <w:r w:rsidRPr="00A2140E">
        <w:rPr>
          <w:rFonts w:ascii="Times New Roman" w:hAnsi="Times New Roman"/>
          <w:sz w:val="28"/>
          <w:szCs w:val="28"/>
        </w:rPr>
        <w:t xml:space="preserve"> </w:t>
      </w:r>
      <w:r w:rsidR="00C234C6">
        <w:rPr>
          <w:rFonts w:ascii="Times New Roman" w:hAnsi="Times New Roman"/>
          <w:sz w:val="28"/>
          <w:szCs w:val="28"/>
        </w:rPr>
        <w:t>лагеря</w:t>
      </w:r>
      <w:r w:rsidRPr="00A2140E">
        <w:rPr>
          <w:rFonts w:ascii="Times New Roman" w:hAnsi="Times New Roman"/>
          <w:sz w:val="28"/>
          <w:szCs w:val="28"/>
        </w:rPr>
        <w:t xml:space="preserve"> традиционно является заключительный гала-концерт, на котором каждый участник смены может показать, чему он научился за эти короткие семь дней. Для некоторых </w:t>
      </w:r>
      <w:r w:rsidRPr="00A2140E">
        <w:rPr>
          <w:rFonts w:ascii="Times New Roman" w:hAnsi="Times New Roman"/>
          <w:sz w:val="28"/>
          <w:szCs w:val="28"/>
        </w:rPr>
        <w:lastRenderedPageBreak/>
        <w:t>ребят этот выход на сцену становится первым опытом выступления. На гала - концерте всем детям вручаются сертификаты участников краево</w:t>
      </w:r>
      <w:r w:rsidR="00C234C6">
        <w:rPr>
          <w:rFonts w:ascii="Times New Roman" w:hAnsi="Times New Roman"/>
          <w:sz w:val="28"/>
          <w:szCs w:val="28"/>
        </w:rPr>
        <w:t>го</w:t>
      </w:r>
      <w:r w:rsidRPr="00A2140E">
        <w:rPr>
          <w:rFonts w:ascii="Times New Roman" w:hAnsi="Times New Roman"/>
          <w:sz w:val="28"/>
          <w:szCs w:val="28"/>
        </w:rPr>
        <w:t xml:space="preserve"> профильно</w:t>
      </w:r>
      <w:r w:rsidR="00C234C6">
        <w:rPr>
          <w:rFonts w:ascii="Times New Roman" w:hAnsi="Times New Roman"/>
          <w:sz w:val="28"/>
          <w:szCs w:val="28"/>
        </w:rPr>
        <w:t>го</w:t>
      </w:r>
      <w:r w:rsidRPr="00A2140E">
        <w:rPr>
          <w:rFonts w:ascii="Times New Roman" w:hAnsi="Times New Roman"/>
          <w:sz w:val="28"/>
          <w:szCs w:val="28"/>
        </w:rPr>
        <w:t xml:space="preserve"> </w:t>
      </w:r>
      <w:r w:rsidR="00C234C6">
        <w:rPr>
          <w:rFonts w:ascii="Times New Roman" w:hAnsi="Times New Roman"/>
          <w:sz w:val="28"/>
          <w:szCs w:val="28"/>
        </w:rPr>
        <w:t>лагеря</w:t>
      </w:r>
      <w:r w:rsidRPr="00A2140E">
        <w:rPr>
          <w:rFonts w:ascii="Times New Roman" w:hAnsi="Times New Roman"/>
          <w:sz w:val="28"/>
          <w:szCs w:val="28"/>
        </w:rPr>
        <w:t xml:space="preserve"> «Бардовская песня», а самые активные отмечаются дипломами за творческий рост и высокие результаты.</w:t>
      </w:r>
    </w:p>
    <w:p w:rsidR="00C234C6" w:rsidRPr="00015BD1" w:rsidRDefault="00C234C6" w:rsidP="00015BD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2FFB" w:rsidRPr="00AE3D1F" w:rsidRDefault="00042FFB" w:rsidP="00042FFB">
      <w:pPr>
        <w:ind w:left="1128"/>
        <w:jc w:val="center"/>
        <w:rPr>
          <w:rFonts w:ascii="Times New Roman" w:hAnsi="Times New Roman"/>
          <w:b/>
          <w:sz w:val="24"/>
        </w:rPr>
      </w:pPr>
      <w:r w:rsidRPr="00553A87">
        <w:rPr>
          <w:rFonts w:ascii="Times New Roman" w:hAnsi="Times New Roman"/>
          <w:b/>
          <w:sz w:val="24"/>
        </w:rPr>
        <w:t>Программа</w:t>
      </w:r>
      <w:r w:rsidR="00553A87" w:rsidRPr="00553A87">
        <w:rPr>
          <w:rFonts w:ascii="Times New Roman" w:hAnsi="Times New Roman"/>
          <w:b/>
          <w:sz w:val="24"/>
        </w:rPr>
        <w:t xml:space="preserve"> работы творческих мастерских </w:t>
      </w:r>
      <w:r w:rsidR="00C234C6">
        <w:rPr>
          <w:rFonts w:ascii="Times New Roman" w:hAnsi="Times New Roman"/>
          <w:b/>
          <w:sz w:val="24"/>
        </w:rPr>
        <w:t>к</w:t>
      </w:r>
      <w:r w:rsidR="00553A87" w:rsidRPr="00553A87">
        <w:rPr>
          <w:rFonts w:ascii="Times New Roman" w:hAnsi="Times New Roman"/>
          <w:b/>
          <w:sz w:val="24"/>
        </w:rPr>
        <w:t xml:space="preserve">раевого </w:t>
      </w:r>
      <w:r w:rsidR="00C234C6">
        <w:rPr>
          <w:rFonts w:ascii="Times New Roman" w:hAnsi="Times New Roman"/>
          <w:b/>
          <w:sz w:val="24"/>
        </w:rPr>
        <w:t>профильного лагеря</w:t>
      </w:r>
      <w:r w:rsidR="00553A87" w:rsidRPr="00553A87">
        <w:rPr>
          <w:rFonts w:ascii="Times New Roman" w:hAnsi="Times New Roman"/>
          <w:b/>
          <w:sz w:val="24"/>
        </w:rPr>
        <w:t xml:space="preserve"> «</w:t>
      </w:r>
      <w:r w:rsidR="00C234C6">
        <w:rPr>
          <w:rFonts w:ascii="Times New Roman" w:hAnsi="Times New Roman"/>
          <w:b/>
          <w:sz w:val="24"/>
        </w:rPr>
        <w:t>Бардовская песня</w:t>
      </w:r>
      <w:r w:rsidR="00553A87">
        <w:rPr>
          <w:rFonts w:ascii="Times New Roman" w:hAnsi="Times New Roman"/>
          <w:b/>
          <w:sz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7"/>
        <w:gridCol w:w="2103"/>
        <w:gridCol w:w="3752"/>
        <w:gridCol w:w="2564"/>
      </w:tblGrid>
      <w:tr w:rsidR="00042FFB" w:rsidRPr="00042FFB" w:rsidTr="000759E5">
        <w:tc>
          <w:tcPr>
            <w:tcW w:w="1668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число</w:t>
            </w:r>
          </w:p>
        </w:tc>
        <w:tc>
          <w:tcPr>
            <w:tcW w:w="1701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3969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Творческая мастерская</w:t>
            </w:r>
          </w:p>
        </w:tc>
        <w:tc>
          <w:tcPr>
            <w:tcW w:w="2658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9A59D9" w:rsidRPr="00042FFB" w:rsidTr="000759E5">
        <w:tc>
          <w:tcPr>
            <w:tcW w:w="1668" w:type="dxa"/>
          </w:tcPr>
          <w:p w:rsidR="009A59D9" w:rsidRPr="00042FFB" w:rsidRDefault="009A59D9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9A59D9" w:rsidRPr="00042FFB" w:rsidRDefault="009A59D9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9A59D9" w:rsidRPr="00042FFB" w:rsidRDefault="009A59D9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58" w:type="dxa"/>
          </w:tcPr>
          <w:p w:rsidR="009A59D9" w:rsidRPr="00042FFB" w:rsidRDefault="009A59D9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42FFB" w:rsidRPr="00042FFB" w:rsidTr="000759E5">
        <w:tc>
          <w:tcPr>
            <w:tcW w:w="1668" w:type="dxa"/>
          </w:tcPr>
          <w:p w:rsidR="00042FFB" w:rsidRPr="00042FFB" w:rsidRDefault="009A59D9" w:rsidP="00553A87">
            <w:pPr>
              <w:contextualSpacing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2 </w:t>
            </w:r>
            <w:r w:rsidR="00FB74EE">
              <w:rPr>
                <w:rFonts w:ascii="Times New Roman" w:hAnsi="Times New Roman"/>
                <w:b/>
                <w:sz w:val="28"/>
                <w:u w:val="single"/>
              </w:rPr>
              <w:t>-</w:t>
            </w:r>
            <w:r w:rsidR="00553A87">
              <w:rPr>
                <w:rFonts w:ascii="Times New Roman" w:hAnsi="Times New Roman"/>
                <w:b/>
                <w:sz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u w:val="single"/>
              </w:rPr>
              <w:t xml:space="preserve"> </w:t>
            </w:r>
            <w:r w:rsidR="00FB74EE">
              <w:rPr>
                <w:rFonts w:ascii="Times New Roman" w:hAnsi="Times New Roman"/>
                <w:b/>
                <w:sz w:val="28"/>
                <w:u w:val="single"/>
              </w:rPr>
              <w:t>день</w:t>
            </w:r>
          </w:p>
        </w:tc>
        <w:tc>
          <w:tcPr>
            <w:tcW w:w="1701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 w:rsidRPr="00042FFB">
              <w:rPr>
                <w:rFonts w:ascii="Times New Roman" w:hAnsi="Times New Roman"/>
                <w:i/>
                <w:sz w:val="28"/>
              </w:rPr>
              <w:t>10.00-1</w:t>
            </w:r>
            <w:r w:rsidR="0087495C">
              <w:rPr>
                <w:rFonts w:ascii="Times New Roman" w:hAnsi="Times New Roman"/>
                <w:i/>
                <w:sz w:val="28"/>
              </w:rPr>
              <w:t>2</w:t>
            </w:r>
            <w:r w:rsidRPr="00042FFB">
              <w:rPr>
                <w:rFonts w:ascii="Times New Roman" w:hAnsi="Times New Roman"/>
                <w:i/>
                <w:sz w:val="28"/>
              </w:rPr>
              <w:t>.00</w:t>
            </w:r>
          </w:p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i/>
                <w:sz w:val="28"/>
              </w:rPr>
            </w:pPr>
            <w:r w:rsidRPr="00042FFB">
              <w:rPr>
                <w:rFonts w:ascii="Times New Roman" w:hAnsi="Times New Roman"/>
                <w:i/>
                <w:sz w:val="28"/>
              </w:rPr>
              <w:t>С 16.00-18.00 индивидуальная работа</w:t>
            </w:r>
          </w:p>
        </w:tc>
        <w:tc>
          <w:tcPr>
            <w:tcW w:w="3969" w:type="dxa"/>
          </w:tcPr>
          <w:p w:rsidR="00042FFB" w:rsidRPr="00042FFB" w:rsidRDefault="00042FFB" w:rsidP="009A59D9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  <w:szCs w:val="28"/>
              </w:rPr>
              <w:t>«</w:t>
            </w:r>
            <w:r w:rsidR="009A59D9">
              <w:rPr>
                <w:rFonts w:ascii="Times New Roman" w:hAnsi="Times New Roman"/>
                <w:sz w:val="28"/>
                <w:szCs w:val="28"/>
              </w:rPr>
              <w:t>История авторской песни. Творчество авторов</w:t>
            </w:r>
            <w:r w:rsidRPr="00042F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042FFB" w:rsidRPr="00042FFB" w:rsidRDefault="009A59D9" w:rsidP="00553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Помещение на </w:t>
            </w:r>
            <w:r w:rsidR="00553A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2FFB" w:rsidRPr="00042FFB" w:rsidTr="000759E5">
        <w:tc>
          <w:tcPr>
            <w:tcW w:w="1668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042FFB" w:rsidRPr="00042FFB" w:rsidRDefault="00C234C6" w:rsidP="00C234C6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  <w:szCs w:val="28"/>
              </w:rPr>
              <w:t xml:space="preserve">«Обучение игре аккомпанемента на гитаре» </w:t>
            </w:r>
          </w:p>
        </w:tc>
        <w:tc>
          <w:tcPr>
            <w:tcW w:w="2658" w:type="dxa"/>
          </w:tcPr>
          <w:p w:rsidR="00042FFB" w:rsidRPr="00042FFB" w:rsidRDefault="00C234C6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Помещение или бесе</w:t>
            </w:r>
            <w:r>
              <w:rPr>
                <w:rFonts w:ascii="Times New Roman" w:hAnsi="Times New Roman"/>
                <w:sz w:val="28"/>
              </w:rPr>
              <w:t>дка на 15</w:t>
            </w:r>
            <w:r w:rsidRPr="00042FFB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042FFB" w:rsidRPr="00042FFB" w:rsidTr="000759E5">
        <w:tc>
          <w:tcPr>
            <w:tcW w:w="1668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042FFB" w:rsidRPr="00042FFB" w:rsidRDefault="00C234C6" w:rsidP="00C234C6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  <w:szCs w:val="28"/>
              </w:rPr>
              <w:t xml:space="preserve">«Сольное пение. Ансамбли» </w:t>
            </w:r>
          </w:p>
        </w:tc>
        <w:tc>
          <w:tcPr>
            <w:tcW w:w="2658" w:type="dxa"/>
          </w:tcPr>
          <w:p w:rsidR="00042FFB" w:rsidRPr="00042FFB" w:rsidRDefault="009A59D9" w:rsidP="00553A8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Помещение или беседка на </w:t>
            </w:r>
            <w:r w:rsidR="00553A8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 w:rsidR="00042FFB" w:rsidRPr="00042FFB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042FFB" w:rsidRPr="00042FFB" w:rsidTr="000759E5">
        <w:tc>
          <w:tcPr>
            <w:tcW w:w="1668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042FFB" w:rsidRPr="00042FFB" w:rsidRDefault="00C234C6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  <w:szCs w:val="28"/>
              </w:rPr>
              <w:t>«Микрофонная практика»</w:t>
            </w:r>
          </w:p>
        </w:tc>
        <w:tc>
          <w:tcPr>
            <w:tcW w:w="2658" w:type="dxa"/>
          </w:tcPr>
          <w:p w:rsidR="00042FFB" w:rsidRPr="00042FFB" w:rsidRDefault="00C234C6" w:rsidP="00C234C6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  <w:szCs w:val="28"/>
              </w:rPr>
              <w:t>Помещение с микрофонами</w:t>
            </w:r>
            <w:r w:rsidRPr="00042FFB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042FFB" w:rsidRPr="00AE3D1F" w:rsidRDefault="00042FFB" w:rsidP="00042FFB">
      <w:pPr>
        <w:contextualSpacing/>
        <w:jc w:val="center"/>
        <w:rPr>
          <w:rFonts w:ascii="Times New Roman" w:hAnsi="Times New Roman"/>
          <w:b/>
          <w:sz w:val="28"/>
        </w:rPr>
      </w:pPr>
      <w:r w:rsidRPr="00AE3D1F">
        <w:rPr>
          <w:rFonts w:ascii="Times New Roman" w:hAnsi="Times New Roman"/>
          <w:b/>
          <w:sz w:val="28"/>
        </w:rPr>
        <w:t xml:space="preserve">Программа массовых мероприятий </w:t>
      </w:r>
      <w:r w:rsidR="009A59D9" w:rsidRPr="00AE3D1F">
        <w:rPr>
          <w:rFonts w:ascii="Times New Roman" w:hAnsi="Times New Roman"/>
          <w:b/>
          <w:sz w:val="28"/>
        </w:rPr>
        <w:t>в рамках программы</w:t>
      </w:r>
      <w:r w:rsidRPr="00AE3D1F">
        <w:rPr>
          <w:rFonts w:ascii="Times New Roman" w:hAnsi="Times New Roman"/>
          <w:b/>
          <w:sz w:val="28"/>
        </w:rPr>
        <w:t xml:space="preserve"> «Бардовская песня»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701"/>
        <w:gridCol w:w="3969"/>
        <w:gridCol w:w="2658"/>
      </w:tblGrid>
      <w:tr w:rsidR="00042FFB" w:rsidRPr="00042FFB" w:rsidTr="000759E5">
        <w:tc>
          <w:tcPr>
            <w:tcW w:w="1668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число</w:t>
            </w:r>
          </w:p>
        </w:tc>
        <w:tc>
          <w:tcPr>
            <w:tcW w:w="1701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время</w:t>
            </w:r>
          </w:p>
        </w:tc>
        <w:tc>
          <w:tcPr>
            <w:tcW w:w="3969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 xml:space="preserve">Мероприятие </w:t>
            </w:r>
          </w:p>
        </w:tc>
        <w:tc>
          <w:tcPr>
            <w:tcW w:w="2658" w:type="dxa"/>
          </w:tcPr>
          <w:p w:rsidR="00042FFB" w:rsidRPr="00042FFB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042FFB">
              <w:rPr>
                <w:rFonts w:ascii="Times New Roman" w:hAnsi="Times New Roman"/>
                <w:sz w:val="28"/>
              </w:rPr>
              <w:t>Место</w:t>
            </w:r>
          </w:p>
        </w:tc>
      </w:tr>
      <w:tr w:rsidR="00042FFB" w:rsidRPr="00042FFB" w:rsidTr="000759E5">
        <w:tc>
          <w:tcPr>
            <w:tcW w:w="1668" w:type="dxa"/>
          </w:tcPr>
          <w:p w:rsidR="00042FFB" w:rsidRPr="006C67D9" w:rsidRDefault="00C234C6" w:rsidP="00553A8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042FFB" w:rsidRPr="006C67D9">
              <w:rPr>
                <w:rFonts w:ascii="Times New Roman" w:hAnsi="Times New Roman"/>
                <w:sz w:val="28"/>
              </w:rPr>
              <w:t>.0</w:t>
            </w:r>
            <w:r w:rsidR="00553A8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042FFB" w:rsidRPr="006C67D9" w:rsidRDefault="00042FFB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17.00</w:t>
            </w:r>
          </w:p>
        </w:tc>
        <w:tc>
          <w:tcPr>
            <w:tcW w:w="3969" w:type="dxa"/>
          </w:tcPr>
          <w:p w:rsidR="00042FFB" w:rsidRPr="006C67D9" w:rsidRDefault="009A59D9" w:rsidP="002546DD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 xml:space="preserve">«Бард старт» </w:t>
            </w:r>
            <w:r w:rsidR="00042FFB" w:rsidRPr="006C67D9">
              <w:rPr>
                <w:rFonts w:ascii="Times New Roman" w:hAnsi="Times New Roman"/>
                <w:sz w:val="28"/>
              </w:rPr>
              <w:t xml:space="preserve">Открытие смены, концерт </w:t>
            </w:r>
            <w:r w:rsidR="002546DD" w:rsidRPr="006C67D9">
              <w:rPr>
                <w:rFonts w:ascii="Times New Roman" w:hAnsi="Times New Roman"/>
                <w:sz w:val="28"/>
              </w:rPr>
              <w:t>победителей краевых и региональных фестивалей</w:t>
            </w:r>
            <w:r w:rsidR="00042FFB" w:rsidRPr="006C67D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658" w:type="dxa"/>
          </w:tcPr>
          <w:p w:rsidR="00042FFB" w:rsidRPr="006C67D9" w:rsidRDefault="00042FFB" w:rsidP="00042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D9">
              <w:rPr>
                <w:rFonts w:ascii="Times New Roman" w:hAnsi="Times New Roman"/>
                <w:sz w:val="28"/>
              </w:rPr>
              <w:t>клуб со звукоснимающей аппаратурой</w:t>
            </w:r>
          </w:p>
        </w:tc>
      </w:tr>
      <w:tr w:rsidR="00042FFB" w:rsidRPr="00042FFB" w:rsidTr="000759E5">
        <w:tc>
          <w:tcPr>
            <w:tcW w:w="1668" w:type="dxa"/>
          </w:tcPr>
          <w:p w:rsidR="00042FFB" w:rsidRPr="006C67D9" w:rsidRDefault="00C234C6" w:rsidP="00C234C6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042FFB" w:rsidRPr="006C67D9">
              <w:rPr>
                <w:rFonts w:ascii="Times New Roman" w:hAnsi="Times New Roman"/>
                <w:sz w:val="28"/>
              </w:rPr>
              <w:t>.0</w:t>
            </w:r>
            <w:r w:rsidR="00553A8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042FFB" w:rsidRPr="006C67D9" w:rsidRDefault="009A59D9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17</w:t>
            </w:r>
            <w:r w:rsidR="00166A28" w:rsidRPr="006C67D9">
              <w:rPr>
                <w:rFonts w:ascii="Times New Roman" w:hAnsi="Times New Roman"/>
                <w:sz w:val="28"/>
              </w:rPr>
              <w:t>.</w:t>
            </w:r>
            <w:r w:rsidR="00042FFB" w:rsidRPr="006C67D9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3969" w:type="dxa"/>
          </w:tcPr>
          <w:p w:rsidR="00042FFB" w:rsidRPr="006C67D9" w:rsidRDefault="00166A28" w:rsidP="00166A28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Литературно-музыкальная гостиная</w:t>
            </w:r>
          </w:p>
        </w:tc>
        <w:tc>
          <w:tcPr>
            <w:tcW w:w="2658" w:type="dxa"/>
          </w:tcPr>
          <w:p w:rsidR="00042FFB" w:rsidRPr="006C67D9" w:rsidRDefault="00042FFB" w:rsidP="00C2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 xml:space="preserve">помещение на </w:t>
            </w:r>
            <w:r w:rsidR="00C234C6">
              <w:rPr>
                <w:rFonts w:ascii="Times New Roman" w:hAnsi="Times New Roman"/>
                <w:sz w:val="28"/>
              </w:rPr>
              <w:t>7</w:t>
            </w:r>
            <w:r w:rsidR="006C67D9" w:rsidRPr="006C67D9">
              <w:rPr>
                <w:rFonts w:ascii="Times New Roman" w:hAnsi="Times New Roman"/>
                <w:sz w:val="28"/>
              </w:rPr>
              <w:t>0</w:t>
            </w:r>
            <w:r w:rsidRPr="006C67D9">
              <w:rPr>
                <w:rFonts w:ascii="Times New Roman" w:hAnsi="Times New Roman"/>
                <w:sz w:val="28"/>
              </w:rPr>
              <w:t xml:space="preserve"> человек</w:t>
            </w:r>
          </w:p>
        </w:tc>
      </w:tr>
      <w:tr w:rsidR="00042FFB" w:rsidRPr="00042FFB" w:rsidTr="000759E5">
        <w:tc>
          <w:tcPr>
            <w:tcW w:w="1668" w:type="dxa"/>
          </w:tcPr>
          <w:p w:rsidR="00042FFB" w:rsidRPr="006C67D9" w:rsidRDefault="00C234C6" w:rsidP="00553A8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  <w:r w:rsidR="00166A28" w:rsidRPr="006C67D9">
              <w:rPr>
                <w:rFonts w:ascii="Times New Roman" w:hAnsi="Times New Roman"/>
                <w:sz w:val="28"/>
              </w:rPr>
              <w:t>.0</w:t>
            </w:r>
            <w:r w:rsidR="00553A8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042FFB" w:rsidRPr="006C67D9" w:rsidRDefault="00166A28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17.00</w:t>
            </w:r>
          </w:p>
        </w:tc>
        <w:tc>
          <w:tcPr>
            <w:tcW w:w="3969" w:type="dxa"/>
          </w:tcPr>
          <w:p w:rsidR="00042FFB" w:rsidRPr="006C67D9" w:rsidRDefault="00166A28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Литературно-музыкальная гостиная</w:t>
            </w:r>
          </w:p>
        </w:tc>
        <w:tc>
          <w:tcPr>
            <w:tcW w:w="2658" w:type="dxa"/>
          </w:tcPr>
          <w:p w:rsidR="00042FFB" w:rsidRPr="006C67D9" w:rsidRDefault="00166A28" w:rsidP="00C2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 xml:space="preserve">помещение на </w:t>
            </w:r>
            <w:r w:rsidR="00C234C6">
              <w:rPr>
                <w:rFonts w:ascii="Times New Roman" w:hAnsi="Times New Roman"/>
                <w:sz w:val="28"/>
              </w:rPr>
              <w:t>7</w:t>
            </w:r>
            <w:r w:rsidRPr="006C67D9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042FFB" w:rsidRPr="00042FFB" w:rsidTr="000759E5">
        <w:tc>
          <w:tcPr>
            <w:tcW w:w="1668" w:type="dxa"/>
          </w:tcPr>
          <w:p w:rsidR="00042FFB" w:rsidRPr="006C67D9" w:rsidRDefault="00C234C6" w:rsidP="00553A87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</w:t>
            </w:r>
            <w:r w:rsidR="00166A28" w:rsidRPr="006C67D9">
              <w:rPr>
                <w:rFonts w:ascii="Times New Roman" w:hAnsi="Times New Roman"/>
                <w:sz w:val="28"/>
              </w:rPr>
              <w:t>.0</w:t>
            </w:r>
            <w:r w:rsidR="00553A8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042FFB" w:rsidRPr="006C67D9" w:rsidRDefault="00166A28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17.00</w:t>
            </w:r>
          </w:p>
        </w:tc>
        <w:tc>
          <w:tcPr>
            <w:tcW w:w="3969" w:type="dxa"/>
          </w:tcPr>
          <w:p w:rsidR="00042FFB" w:rsidRPr="006C67D9" w:rsidRDefault="00166A28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Литературно-музыкальная гостиная</w:t>
            </w:r>
          </w:p>
        </w:tc>
        <w:tc>
          <w:tcPr>
            <w:tcW w:w="2658" w:type="dxa"/>
          </w:tcPr>
          <w:p w:rsidR="00042FFB" w:rsidRPr="006C67D9" w:rsidRDefault="00166A28" w:rsidP="00C234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 xml:space="preserve">помещение на </w:t>
            </w:r>
            <w:r w:rsidR="00C234C6">
              <w:rPr>
                <w:rFonts w:ascii="Times New Roman" w:hAnsi="Times New Roman"/>
                <w:sz w:val="28"/>
              </w:rPr>
              <w:t>7</w:t>
            </w:r>
            <w:r w:rsidRPr="006C67D9">
              <w:rPr>
                <w:rFonts w:ascii="Times New Roman" w:hAnsi="Times New Roman"/>
                <w:sz w:val="28"/>
              </w:rPr>
              <w:t>0 человек</w:t>
            </w:r>
          </w:p>
        </w:tc>
      </w:tr>
      <w:tr w:rsidR="00166A28" w:rsidRPr="00042FFB" w:rsidTr="000759E5">
        <w:tc>
          <w:tcPr>
            <w:tcW w:w="1668" w:type="dxa"/>
          </w:tcPr>
          <w:p w:rsidR="00166A28" w:rsidRPr="006C67D9" w:rsidRDefault="00C234C6" w:rsidP="00C234C6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 w:rsidR="006C67D9" w:rsidRPr="006C67D9">
              <w:rPr>
                <w:rFonts w:ascii="Times New Roman" w:hAnsi="Times New Roman"/>
                <w:sz w:val="28"/>
              </w:rPr>
              <w:t>-</w:t>
            </w:r>
            <w:r w:rsidR="00553A8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0</w:t>
            </w:r>
            <w:r w:rsidR="00FB74EE" w:rsidRPr="006C67D9">
              <w:rPr>
                <w:rFonts w:ascii="Times New Roman" w:hAnsi="Times New Roman"/>
                <w:sz w:val="28"/>
              </w:rPr>
              <w:t>.0</w:t>
            </w:r>
            <w:r w:rsidR="00553A8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166A28" w:rsidRPr="006C67D9" w:rsidRDefault="00166A28" w:rsidP="003362B1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</w:tcPr>
          <w:p w:rsidR="00166A28" w:rsidRPr="006C67D9" w:rsidRDefault="00553A87" w:rsidP="00015202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Краевой </w:t>
            </w:r>
            <w:proofErr w:type="gramStart"/>
            <w:r>
              <w:rPr>
                <w:rFonts w:ascii="Times New Roman" w:hAnsi="Times New Roman"/>
                <w:sz w:val="28"/>
              </w:rPr>
              <w:t>детско-юношеский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015202">
              <w:rPr>
                <w:rFonts w:ascii="Times New Roman" w:hAnsi="Times New Roman"/>
                <w:sz w:val="28"/>
              </w:rPr>
              <w:t>памяти Ю. Н. Г</w:t>
            </w:r>
            <w:r w:rsidR="00C234C6">
              <w:rPr>
                <w:rFonts w:ascii="Times New Roman" w:hAnsi="Times New Roman"/>
                <w:sz w:val="28"/>
              </w:rPr>
              <w:t>ориной</w:t>
            </w:r>
          </w:p>
        </w:tc>
        <w:tc>
          <w:tcPr>
            <w:tcW w:w="2658" w:type="dxa"/>
          </w:tcPr>
          <w:p w:rsidR="00166A28" w:rsidRPr="006C67D9" w:rsidRDefault="00C234C6" w:rsidP="003362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C234C6">
              <w:rPr>
                <w:rFonts w:ascii="Times New Roman" w:hAnsi="Times New Roman"/>
                <w:sz w:val="28"/>
              </w:rPr>
              <w:t>клу</w:t>
            </w:r>
            <w:r>
              <w:rPr>
                <w:rFonts w:ascii="Times New Roman" w:hAnsi="Times New Roman"/>
                <w:sz w:val="28"/>
              </w:rPr>
              <w:t>б со звукоснимающей аппаратурой</w:t>
            </w:r>
          </w:p>
        </w:tc>
      </w:tr>
      <w:tr w:rsidR="00166A28" w:rsidRPr="00042FFB" w:rsidTr="000759E5">
        <w:tc>
          <w:tcPr>
            <w:tcW w:w="1668" w:type="dxa"/>
          </w:tcPr>
          <w:p w:rsidR="00166A28" w:rsidRPr="006C67D9" w:rsidRDefault="006C67D9" w:rsidP="00C234C6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2</w:t>
            </w:r>
            <w:r w:rsidR="00C234C6">
              <w:rPr>
                <w:rFonts w:ascii="Times New Roman" w:hAnsi="Times New Roman"/>
                <w:sz w:val="28"/>
              </w:rPr>
              <w:t>1</w:t>
            </w:r>
            <w:r w:rsidR="00166A28" w:rsidRPr="006C67D9">
              <w:rPr>
                <w:rFonts w:ascii="Times New Roman" w:hAnsi="Times New Roman"/>
                <w:sz w:val="28"/>
              </w:rPr>
              <w:t>.0</w:t>
            </w:r>
            <w:r w:rsidR="00553A87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166A28" w:rsidRPr="006C67D9" w:rsidRDefault="00166A28" w:rsidP="00042FF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до ужина в 17.00 и после ужина в 20.00</w:t>
            </w:r>
          </w:p>
        </w:tc>
        <w:tc>
          <w:tcPr>
            <w:tcW w:w="3969" w:type="dxa"/>
          </w:tcPr>
          <w:p w:rsidR="00166A28" w:rsidRPr="006C67D9" w:rsidRDefault="00166A28" w:rsidP="00FB74EE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итоговое мероприятие школы бардовской песни заключительный гала-концерт</w:t>
            </w:r>
            <w:r w:rsidR="00FB74EE" w:rsidRPr="006C67D9">
              <w:rPr>
                <w:rFonts w:ascii="Times New Roman" w:hAnsi="Times New Roman"/>
                <w:sz w:val="28"/>
              </w:rPr>
              <w:t>, награждение</w:t>
            </w:r>
          </w:p>
        </w:tc>
        <w:tc>
          <w:tcPr>
            <w:tcW w:w="2658" w:type="dxa"/>
          </w:tcPr>
          <w:p w:rsidR="00166A28" w:rsidRPr="006C67D9" w:rsidRDefault="00166A28" w:rsidP="00042F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6C67D9">
              <w:rPr>
                <w:rFonts w:ascii="Times New Roman" w:hAnsi="Times New Roman"/>
                <w:sz w:val="28"/>
              </w:rPr>
              <w:t>клу</w:t>
            </w:r>
            <w:r w:rsidR="00C234C6">
              <w:rPr>
                <w:rFonts w:ascii="Times New Roman" w:hAnsi="Times New Roman"/>
                <w:sz w:val="28"/>
              </w:rPr>
              <w:t>б со звукоснимающей аппаратурой</w:t>
            </w:r>
            <w:r w:rsidRPr="006C67D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A674D4" w:rsidRPr="00225DCC" w:rsidRDefault="00A674D4" w:rsidP="00A2140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2140E">
        <w:rPr>
          <w:rFonts w:ascii="Times New Roman" w:hAnsi="Times New Roman"/>
          <w:sz w:val="28"/>
          <w:szCs w:val="28"/>
        </w:rPr>
        <w:t xml:space="preserve">Для реализации программы необходимы следующие </w:t>
      </w:r>
      <w:r w:rsidRPr="00225DCC">
        <w:rPr>
          <w:rFonts w:ascii="Times New Roman" w:hAnsi="Times New Roman"/>
          <w:sz w:val="28"/>
          <w:szCs w:val="28"/>
          <w:u w:val="single"/>
        </w:rPr>
        <w:t>специалисты:</w:t>
      </w:r>
    </w:p>
    <w:p w:rsidR="00376906" w:rsidRPr="00027F5D" w:rsidRDefault="00376906" w:rsidP="0037690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</w:t>
      </w:r>
      <w:r w:rsidRPr="00027F5D">
        <w:rPr>
          <w:rFonts w:ascii="Times New Roman" w:hAnsi="Times New Roman"/>
          <w:sz w:val="28"/>
          <w:szCs w:val="28"/>
        </w:rPr>
        <w:t>уководитель смены.</w:t>
      </w:r>
      <w:r w:rsidR="00042FFB">
        <w:rPr>
          <w:rFonts w:ascii="Times New Roman" w:hAnsi="Times New Roman"/>
          <w:sz w:val="28"/>
          <w:szCs w:val="28"/>
        </w:rPr>
        <w:t xml:space="preserve"> – 1 чел.</w:t>
      </w:r>
    </w:p>
    <w:p w:rsidR="00376906" w:rsidRPr="00027F5D" w:rsidRDefault="00376906" w:rsidP="0037690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27F5D">
        <w:rPr>
          <w:rFonts w:ascii="Times New Roman" w:hAnsi="Times New Roman"/>
          <w:sz w:val="28"/>
          <w:szCs w:val="28"/>
        </w:rPr>
        <w:t>Руководители творческих мастерских, которые имеют специальное образование или сами являются исполнителями бардовской песни.</w:t>
      </w:r>
      <w:r w:rsidR="00042FFB">
        <w:rPr>
          <w:rFonts w:ascii="Times New Roman" w:hAnsi="Times New Roman"/>
          <w:sz w:val="28"/>
          <w:szCs w:val="28"/>
        </w:rPr>
        <w:t xml:space="preserve"> – </w:t>
      </w:r>
      <w:r w:rsidR="00C234C6">
        <w:rPr>
          <w:rFonts w:ascii="Times New Roman" w:hAnsi="Times New Roman"/>
          <w:sz w:val="28"/>
          <w:szCs w:val="28"/>
        </w:rPr>
        <w:t xml:space="preserve">4 </w:t>
      </w:r>
      <w:r w:rsidR="00042FFB">
        <w:rPr>
          <w:rFonts w:ascii="Times New Roman" w:hAnsi="Times New Roman"/>
          <w:sz w:val="28"/>
          <w:szCs w:val="28"/>
        </w:rPr>
        <w:t>чел.</w:t>
      </w:r>
    </w:p>
    <w:p w:rsidR="00376906" w:rsidRPr="00027F5D" w:rsidRDefault="00376906" w:rsidP="0037690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27F5D">
        <w:rPr>
          <w:rFonts w:ascii="Times New Roman" w:hAnsi="Times New Roman"/>
          <w:sz w:val="28"/>
          <w:szCs w:val="28"/>
        </w:rPr>
        <w:t>Вожатые, воспитатели</w:t>
      </w:r>
      <w:r w:rsidR="00042FFB">
        <w:rPr>
          <w:rFonts w:ascii="Times New Roman" w:hAnsi="Times New Roman"/>
          <w:sz w:val="28"/>
          <w:szCs w:val="28"/>
        </w:rPr>
        <w:t xml:space="preserve"> 2 -</w:t>
      </w:r>
      <w:r w:rsidR="00C234C6">
        <w:rPr>
          <w:rFonts w:ascii="Times New Roman" w:hAnsi="Times New Roman"/>
          <w:sz w:val="28"/>
          <w:szCs w:val="28"/>
        </w:rPr>
        <w:t xml:space="preserve"> </w:t>
      </w:r>
      <w:r w:rsidR="00042FFB">
        <w:rPr>
          <w:rFonts w:ascii="Times New Roman" w:hAnsi="Times New Roman"/>
          <w:sz w:val="28"/>
          <w:szCs w:val="28"/>
        </w:rPr>
        <w:t>чел</w:t>
      </w:r>
      <w:r w:rsidRPr="00027F5D">
        <w:rPr>
          <w:rFonts w:ascii="Times New Roman" w:hAnsi="Times New Roman"/>
          <w:sz w:val="28"/>
          <w:szCs w:val="28"/>
        </w:rPr>
        <w:t>.</w:t>
      </w:r>
    </w:p>
    <w:p w:rsidR="00015BD1" w:rsidRDefault="00015BD1" w:rsidP="00A214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74D4" w:rsidRPr="00225DCC" w:rsidRDefault="00A674D4" w:rsidP="00A2140E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5DCC">
        <w:rPr>
          <w:rFonts w:ascii="Times New Roman" w:hAnsi="Times New Roman"/>
          <w:bCs/>
          <w:sz w:val="28"/>
          <w:szCs w:val="28"/>
          <w:u w:val="single"/>
        </w:rPr>
        <w:t>Материально-техническое обеспечение:</w:t>
      </w:r>
    </w:p>
    <w:p w:rsidR="00A674D4" w:rsidRPr="00A2140E" w:rsidRDefault="00A674D4" w:rsidP="00A214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Компьютер – 1</w:t>
      </w:r>
    </w:p>
    <w:p w:rsidR="00A674D4" w:rsidRPr="00A2140E" w:rsidRDefault="00A674D4" w:rsidP="00A214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Принтер-1</w:t>
      </w:r>
    </w:p>
    <w:p w:rsidR="00A674D4" w:rsidRPr="00A2140E" w:rsidRDefault="00A674D4" w:rsidP="00A214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Канцелярские принадлежности, дипломы, свидетельства.</w:t>
      </w:r>
    </w:p>
    <w:p w:rsidR="00A674D4" w:rsidRPr="00A2140E" w:rsidRDefault="00A674D4" w:rsidP="00A2140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Аппаратура для концертов:</w:t>
      </w:r>
    </w:p>
    <w:p w:rsidR="00A674D4" w:rsidRPr="00A2140E" w:rsidRDefault="00A674D4" w:rsidP="00A2140E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Микшерский пульт, микрофоны 5, шнуры и кабели для микрофонов и для подключения гитары, микрофонные стойки, усилитель, колонки.</w:t>
      </w:r>
    </w:p>
    <w:p w:rsidR="00A674D4" w:rsidRPr="00A2140E" w:rsidRDefault="00A674D4" w:rsidP="00A2140E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 xml:space="preserve">Оценка результатов реализации программы смены осуществляется по нескольким </w:t>
      </w:r>
      <w:r w:rsidR="007B2277">
        <w:rPr>
          <w:rFonts w:ascii="Times New Roman" w:hAnsi="Times New Roman"/>
          <w:sz w:val="28"/>
          <w:szCs w:val="28"/>
          <w:lang w:eastAsia="ru-RU"/>
        </w:rPr>
        <w:t>критериям</w:t>
      </w:r>
      <w:r w:rsidRPr="00A2140E">
        <w:rPr>
          <w:rFonts w:ascii="Times New Roman" w:hAnsi="Times New Roman"/>
          <w:sz w:val="28"/>
          <w:szCs w:val="28"/>
          <w:lang w:eastAsia="ru-RU"/>
        </w:rPr>
        <w:t>:</w:t>
      </w:r>
    </w:p>
    <w:p w:rsidR="00A674D4" w:rsidRPr="00A2140E" w:rsidRDefault="00A674D4" w:rsidP="00A2140E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территориальный охват участников;</w:t>
      </w:r>
    </w:p>
    <w:p w:rsidR="00A674D4" w:rsidRPr="00A2140E" w:rsidRDefault="00A674D4" w:rsidP="00A2140E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качественный уровень итоговых мероприятий;</w:t>
      </w:r>
    </w:p>
    <w:p w:rsidR="00A674D4" w:rsidRPr="00A2140E" w:rsidRDefault="00A674D4" w:rsidP="00A2140E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квалификационный уровень руководителей школ;</w:t>
      </w:r>
    </w:p>
    <w:p w:rsidR="00A674D4" w:rsidRPr="00A2140E" w:rsidRDefault="00A674D4" w:rsidP="00A2140E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общая организация смены;</w:t>
      </w:r>
    </w:p>
    <w:p w:rsidR="00A674D4" w:rsidRPr="00A2140E" w:rsidRDefault="00A674D4" w:rsidP="00A2140E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полнота реализации образовательных программ;</w:t>
      </w:r>
    </w:p>
    <w:p w:rsidR="00D06059" w:rsidRDefault="00A674D4" w:rsidP="00A2140E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2140E">
        <w:rPr>
          <w:rFonts w:ascii="Times New Roman" w:hAnsi="Times New Roman"/>
          <w:sz w:val="28"/>
          <w:szCs w:val="28"/>
          <w:lang w:eastAsia="ru-RU"/>
        </w:rPr>
        <w:t>психологический комфорт участников.</w:t>
      </w:r>
    </w:p>
    <w:p w:rsidR="00015BD1" w:rsidRDefault="00015BD1" w:rsidP="00015BD1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Все участники смены отличаются друг от друга уровнем исполнения бардовской песни и качеством аккомпанемента. В зависимости от данных критериев они находятся на одном из трех этапов, каждому из которых соответствуют свои результаты.</w:t>
      </w:r>
    </w:p>
    <w:p w:rsidR="00C234C6" w:rsidRDefault="00C234C6" w:rsidP="00015BD1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015BD1" w:rsidRPr="00063816" w:rsidRDefault="00015BD1" w:rsidP="00015BD1">
      <w:pPr>
        <w:spacing w:after="0"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</w:t>
      </w:r>
      <w:r w:rsidRPr="00063816">
        <w:rPr>
          <w:rFonts w:ascii="Times New Roman" w:hAnsi="Times New Roman"/>
          <w:sz w:val="28"/>
          <w:szCs w:val="28"/>
        </w:rPr>
        <w:t>езультаты участия в профильной смене.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911"/>
      </w:tblGrid>
      <w:tr w:rsidR="00015BD1" w:rsidRPr="002E768D" w:rsidTr="000615B6">
        <w:tc>
          <w:tcPr>
            <w:tcW w:w="3085" w:type="dxa"/>
          </w:tcPr>
          <w:p w:rsidR="00015BD1" w:rsidRPr="002E768D" w:rsidRDefault="00015BD1" w:rsidP="000615B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015BD1" w:rsidRPr="002E768D" w:rsidRDefault="00015BD1" w:rsidP="000615B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68D">
              <w:rPr>
                <w:rFonts w:ascii="Times New Roman" w:hAnsi="Times New Roman"/>
                <w:sz w:val="28"/>
                <w:szCs w:val="28"/>
              </w:rPr>
              <w:t>Знания и умения.</w:t>
            </w:r>
          </w:p>
        </w:tc>
      </w:tr>
      <w:tr w:rsidR="00015BD1" w:rsidRPr="002E768D" w:rsidTr="000615B6">
        <w:tc>
          <w:tcPr>
            <w:tcW w:w="3085" w:type="dxa"/>
          </w:tcPr>
          <w:p w:rsidR="00015BD1" w:rsidRPr="002E768D" w:rsidRDefault="00015BD1" w:rsidP="000615B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8D">
              <w:rPr>
                <w:rFonts w:ascii="Times New Roman" w:hAnsi="Times New Roman"/>
                <w:sz w:val="28"/>
                <w:szCs w:val="28"/>
              </w:rPr>
              <w:t>Начальный этап</w:t>
            </w:r>
          </w:p>
        </w:tc>
        <w:tc>
          <w:tcPr>
            <w:tcW w:w="6911" w:type="dxa"/>
          </w:tcPr>
          <w:p w:rsidR="00015BD1" w:rsidRPr="002E768D" w:rsidRDefault="00015BD1" w:rsidP="00061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8D">
              <w:rPr>
                <w:rFonts w:ascii="Times New Roman" w:hAnsi="Times New Roman"/>
                <w:sz w:val="28"/>
                <w:szCs w:val="28"/>
              </w:rPr>
              <w:t>Владение начальными навыками игры на гитаре, пение под собственный аккомпанемент или под аккомпанемент педагога, знание классических произведений жанра, участие в хоровом пении на групповых занятиях.</w:t>
            </w:r>
          </w:p>
        </w:tc>
      </w:tr>
      <w:tr w:rsidR="00015BD1" w:rsidRPr="002E768D" w:rsidTr="000615B6">
        <w:tc>
          <w:tcPr>
            <w:tcW w:w="3085" w:type="dxa"/>
          </w:tcPr>
          <w:p w:rsidR="00015BD1" w:rsidRPr="002E768D" w:rsidRDefault="00015BD1" w:rsidP="000615B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8D">
              <w:rPr>
                <w:rFonts w:ascii="Times New Roman" w:hAnsi="Times New Roman"/>
                <w:sz w:val="28"/>
                <w:szCs w:val="28"/>
              </w:rPr>
              <w:t>Средний этап</w:t>
            </w:r>
          </w:p>
        </w:tc>
        <w:tc>
          <w:tcPr>
            <w:tcW w:w="6911" w:type="dxa"/>
          </w:tcPr>
          <w:p w:rsidR="00015BD1" w:rsidRPr="002E768D" w:rsidRDefault="00015BD1" w:rsidP="00061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8D">
              <w:rPr>
                <w:rFonts w:ascii="Times New Roman" w:hAnsi="Times New Roman"/>
                <w:sz w:val="28"/>
                <w:szCs w:val="28"/>
              </w:rPr>
              <w:t>Развитие исполнительских навыков, расширение репертуара, глубокое изучение творчества известных авторов.</w:t>
            </w:r>
          </w:p>
        </w:tc>
      </w:tr>
      <w:tr w:rsidR="00015BD1" w:rsidRPr="002E768D" w:rsidTr="000615B6">
        <w:tc>
          <w:tcPr>
            <w:tcW w:w="3085" w:type="dxa"/>
          </w:tcPr>
          <w:p w:rsidR="00015BD1" w:rsidRPr="002E768D" w:rsidRDefault="00015BD1" w:rsidP="000615B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8D"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6911" w:type="dxa"/>
          </w:tcPr>
          <w:p w:rsidR="00015BD1" w:rsidRPr="002E768D" w:rsidRDefault="00015BD1" w:rsidP="000615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68D">
              <w:rPr>
                <w:rFonts w:ascii="Times New Roman" w:hAnsi="Times New Roman"/>
                <w:sz w:val="28"/>
                <w:szCs w:val="28"/>
              </w:rPr>
              <w:t>Развитие актерского мастерства, формирование оценочных критериев, развитие исполнительского вкуса, умение самостоятельно подбирать репертуар и работать над ним.</w:t>
            </w:r>
          </w:p>
        </w:tc>
      </w:tr>
    </w:tbl>
    <w:p w:rsidR="00376906" w:rsidRDefault="00376906" w:rsidP="0037690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психологического комфорта участников смены осуществляется посредством следующих методик: «Психологическая атмосфера в коллективе», «Диагностика сформированности коллектива» (приложение).</w:t>
      </w:r>
      <w:r w:rsidR="000615B6">
        <w:rPr>
          <w:rFonts w:ascii="Times New Roman" w:hAnsi="Times New Roman"/>
          <w:sz w:val="28"/>
          <w:szCs w:val="28"/>
        </w:rPr>
        <w:t xml:space="preserve"> Также показателем психологического комфорта являются отсутствие жалоб, конфликтов, отрицательных отзывов участников.</w:t>
      </w:r>
    </w:p>
    <w:p w:rsidR="00750B2C" w:rsidRDefault="00750B2C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C32B22" w:rsidRDefault="00C32B22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C32B22" w:rsidRDefault="00C32B22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C32B22" w:rsidRDefault="00C32B22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C32B22" w:rsidRDefault="00C32B22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C32B22" w:rsidRDefault="00C32B22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C32B22" w:rsidRDefault="00C32B22" w:rsidP="00D13453">
      <w:pPr>
        <w:rPr>
          <w:rFonts w:ascii="Times New Roman" w:hAnsi="Times New Roman"/>
          <w:b/>
          <w:sz w:val="28"/>
          <w:szCs w:val="28"/>
        </w:rPr>
      </w:pPr>
    </w:p>
    <w:p w:rsidR="00D13453" w:rsidRDefault="00D13453" w:rsidP="00D13453">
      <w:pPr>
        <w:rPr>
          <w:rFonts w:ascii="Times New Roman" w:hAnsi="Times New Roman"/>
          <w:b/>
          <w:sz w:val="28"/>
          <w:szCs w:val="28"/>
        </w:rPr>
      </w:pPr>
    </w:p>
    <w:p w:rsidR="00C234C6" w:rsidRDefault="00C234C6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0615B6" w:rsidRDefault="000615B6" w:rsidP="000615B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 w:rsidRPr="000615B6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750B2C" w:rsidRPr="000615B6" w:rsidRDefault="00750B2C" w:rsidP="00750B2C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Методики психологической диагностики к образовательной программе «Бардовская песня»</w:t>
      </w:r>
    </w:p>
    <w:p w:rsidR="00376906" w:rsidRPr="00846882" w:rsidRDefault="00376906" w:rsidP="0037690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b/>
          <w:sz w:val="28"/>
          <w:szCs w:val="28"/>
        </w:rPr>
        <w:t xml:space="preserve">Методика «Психологическая атмосфера в коллективе» </w:t>
      </w:r>
      <w:r w:rsidRPr="00846882">
        <w:rPr>
          <w:rFonts w:ascii="Times New Roman" w:hAnsi="Times New Roman"/>
          <w:sz w:val="28"/>
          <w:szCs w:val="28"/>
        </w:rPr>
        <w:t>(автор Л.Г. Жедунова)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 xml:space="preserve">     Цель: изучить психологическую атмосферу в коллективе.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 xml:space="preserve">     Каждому подростку предлагается оценить присущие психологической атмосфере коллектива качества по десятибалльной системе, причём наивысший балл означает положительный полюс, а наименьший – его противоположность.</w:t>
      </w:r>
    </w:p>
    <w:p w:rsidR="00376906" w:rsidRPr="000615B6" w:rsidRDefault="00376906" w:rsidP="000615B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 xml:space="preserve">     Чем выше балл, тем выше оценка психологического климата, и наоборот. Анализ результатов предполагает учёт субъективных оценок психологического климата и их сравнение между собой через определённые промежутки времени, а также вычисление средней для коллектива оценки.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7"/>
        <w:gridCol w:w="512"/>
        <w:gridCol w:w="423"/>
        <w:gridCol w:w="423"/>
        <w:gridCol w:w="452"/>
        <w:gridCol w:w="422"/>
        <w:gridCol w:w="436"/>
        <w:gridCol w:w="434"/>
        <w:gridCol w:w="473"/>
        <w:gridCol w:w="423"/>
        <w:gridCol w:w="423"/>
        <w:gridCol w:w="3008"/>
      </w:tblGrid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Качества</w:t>
            </w:r>
          </w:p>
        </w:tc>
      </w:tr>
      <w:tr w:rsidR="00376906" w:rsidTr="000615B6"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688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Дружелюбие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Враждебность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Согласие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Несогласие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Удовлетворённость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Неудовлетворённость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Увлечённость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Равнодушие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Нерезультативность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Теплота взаимоотношений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Холодность взаимоотношений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Каждый сам по себе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Взаимная выручка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Недоброжелательность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Занимательность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Скука</w:t>
            </w:r>
          </w:p>
        </w:tc>
      </w:tr>
      <w:tr w:rsidR="00376906" w:rsidTr="000615B6"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Успешность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06" w:rsidRPr="00846882" w:rsidRDefault="00376906" w:rsidP="000615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6882">
              <w:rPr>
                <w:rFonts w:ascii="Times New Roman" w:hAnsi="Times New Roman"/>
                <w:sz w:val="28"/>
                <w:szCs w:val="28"/>
              </w:rPr>
              <w:t>Неуспешость</w:t>
            </w:r>
          </w:p>
        </w:tc>
      </w:tr>
    </w:tbl>
    <w:p w:rsidR="00376906" w:rsidRPr="000615B6" w:rsidRDefault="00376906" w:rsidP="00376906">
      <w:pPr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b/>
          <w:sz w:val="28"/>
          <w:szCs w:val="28"/>
        </w:rPr>
        <w:t xml:space="preserve">Методика диагностики сформированности коллектива </w:t>
      </w:r>
      <w:r w:rsidRPr="00846882">
        <w:rPr>
          <w:rFonts w:ascii="Times New Roman" w:hAnsi="Times New Roman"/>
          <w:sz w:val="28"/>
          <w:szCs w:val="28"/>
        </w:rPr>
        <w:t>(автор Г.Н. Сибирцова)</w:t>
      </w:r>
    </w:p>
    <w:p w:rsidR="00376906" w:rsidRPr="00846882" w:rsidRDefault="00376906" w:rsidP="0082493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>Цель: выявить степень удовлетворённости ребенка различными сторонами жизни коллектива.</w:t>
      </w:r>
    </w:p>
    <w:p w:rsidR="00376906" w:rsidRPr="00846882" w:rsidRDefault="00376906" w:rsidP="0082493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>Ход проведения. Ребёнку предлагается ознакомиться с шестью утверждениями, отражающими определённую сферу отношений в группе. Ему нужно записать номер того утверждения, которое больше всего совпадает с его мнением. Например, для изучения взаимопреемлемости друг друга (дружбы, сплочённости) или, наоборот, конфликтности может быть предложена серия утверждений: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lastRenderedPageBreak/>
        <w:t>Наша группа очень дружная и сплочённая.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>Наша группа дружная.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>В нашей группе нет споров, но каждый существует сам по себе.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>В нашей группе иногда бывают ссоры, но конфликтной её назвать нельзя.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>Наша группа очень недружелюбная, трудно заниматься в таком коллективе.</w:t>
      </w:r>
    </w:p>
    <w:p w:rsidR="00376906" w:rsidRPr="00846882" w:rsidRDefault="00376906" w:rsidP="00376906">
      <w:pPr>
        <w:jc w:val="both"/>
        <w:rPr>
          <w:rFonts w:ascii="Times New Roman" w:hAnsi="Times New Roman"/>
          <w:sz w:val="28"/>
          <w:szCs w:val="28"/>
        </w:rPr>
      </w:pPr>
      <w:r w:rsidRPr="00846882">
        <w:rPr>
          <w:rFonts w:ascii="Times New Roman" w:hAnsi="Times New Roman"/>
          <w:sz w:val="28"/>
          <w:szCs w:val="28"/>
        </w:rPr>
        <w:t>Обработка и интерпретация результатов. Те суждения, которые отмечены большинством учащихся, свидетельствуют об определённых взаимоотношениях в коллективе. В то же время мнение конкретного ребёнка показывает, как ощущает он себя в системе этих отношений.</w:t>
      </w:r>
    </w:p>
    <w:p w:rsidR="000615B6" w:rsidRDefault="000615B6" w:rsidP="00EA0842">
      <w:pPr>
        <w:spacing w:line="36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615B6" w:rsidRDefault="000615B6" w:rsidP="00EA0842">
      <w:pPr>
        <w:spacing w:line="36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615B6" w:rsidRDefault="000615B6" w:rsidP="00EA0842">
      <w:pPr>
        <w:spacing w:line="36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615B6" w:rsidRDefault="000615B6" w:rsidP="00EA0842">
      <w:pPr>
        <w:spacing w:line="36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615B6" w:rsidRDefault="000615B6" w:rsidP="00EA0842">
      <w:pPr>
        <w:spacing w:line="36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0615B6" w:rsidRDefault="000615B6" w:rsidP="00EA0842">
      <w:pPr>
        <w:spacing w:line="360" w:lineRule="auto"/>
        <w:ind w:left="720"/>
        <w:contextualSpacing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A32A4B" w:rsidRDefault="00A32A4B" w:rsidP="007B227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32A4B" w:rsidSect="00EA0842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48F"/>
    <w:multiLevelType w:val="hybridMultilevel"/>
    <w:tmpl w:val="461E73D8"/>
    <w:lvl w:ilvl="0" w:tplc="5A9C9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D31"/>
    <w:multiLevelType w:val="hybridMultilevel"/>
    <w:tmpl w:val="155E002E"/>
    <w:lvl w:ilvl="0" w:tplc="438CA3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19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E2C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2D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FE13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889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401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636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AC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37CB6"/>
    <w:multiLevelType w:val="hybridMultilevel"/>
    <w:tmpl w:val="47E81632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">
    <w:nsid w:val="0BD87E16"/>
    <w:multiLevelType w:val="hybridMultilevel"/>
    <w:tmpl w:val="B2784B6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0ED7133F"/>
    <w:multiLevelType w:val="hybridMultilevel"/>
    <w:tmpl w:val="2D02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C5F86"/>
    <w:multiLevelType w:val="singleLevel"/>
    <w:tmpl w:val="BADE536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2025371"/>
    <w:multiLevelType w:val="hybridMultilevel"/>
    <w:tmpl w:val="C28E4D92"/>
    <w:lvl w:ilvl="0" w:tplc="4830D1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031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4E8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CAC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4C9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9CA3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A7F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C67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868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D029D"/>
    <w:multiLevelType w:val="hybridMultilevel"/>
    <w:tmpl w:val="C48236A8"/>
    <w:lvl w:ilvl="0" w:tplc="2C3AFF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6D4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068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8A4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8B6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8D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0EC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D00E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680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E011B"/>
    <w:multiLevelType w:val="hybridMultilevel"/>
    <w:tmpl w:val="5DE223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55B94"/>
    <w:multiLevelType w:val="hybridMultilevel"/>
    <w:tmpl w:val="05C6E1A0"/>
    <w:lvl w:ilvl="0" w:tplc="4C606F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C06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441E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25C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8690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06C5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08B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4D7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60E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C3C2D"/>
    <w:multiLevelType w:val="hybridMultilevel"/>
    <w:tmpl w:val="83281828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1">
    <w:nsid w:val="7E777118"/>
    <w:multiLevelType w:val="hybridMultilevel"/>
    <w:tmpl w:val="E2162A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2683"/>
    <w:rsid w:val="00000DA2"/>
    <w:rsid w:val="000128DD"/>
    <w:rsid w:val="00015202"/>
    <w:rsid w:val="00015BD1"/>
    <w:rsid w:val="00015D25"/>
    <w:rsid w:val="00042FFB"/>
    <w:rsid w:val="0005688D"/>
    <w:rsid w:val="000615B6"/>
    <w:rsid w:val="00063816"/>
    <w:rsid w:val="00067342"/>
    <w:rsid w:val="000759E5"/>
    <w:rsid w:val="0007710B"/>
    <w:rsid w:val="00081B56"/>
    <w:rsid w:val="000B7A2D"/>
    <w:rsid w:val="000D0D77"/>
    <w:rsid w:val="000D27E7"/>
    <w:rsid w:val="000D6B34"/>
    <w:rsid w:val="000E61A4"/>
    <w:rsid w:val="000F494A"/>
    <w:rsid w:val="0010038B"/>
    <w:rsid w:val="00115532"/>
    <w:rsid w:val="00130820"/>
    <w:rsid w:val="00146B5B"/>
    <w:rsid w:val="001507F9"/>
    <w:rsid w:val="00155609"/>
    <w:rsid w:val="0016547A"/>
    <w:rsid w:val="00165F71"/>
    <w:rsid w:val="00166A28"/>
    <w:rsid w:val="001A0B00"/>
    <w:rsid w:val="001A4D92"/>
    <w:rsid w:val="001B17FC"/>
    <w:rsid w:val="001B6A09"/>
    <w:rsid w:val="001C0079"/>
    <w:rsid w:val="00221716"/>
    <w:rsid w:val="00221D84"/>
    <w:rsid w:val="00225DCC"/>
    <w:rsid w:val="00254142"/>
    <w:rsid w:val="002546DD"/>
    <w:rsid w:val="00256D34"/>
    <w:rsid w:val="00290353"/>
    <w:rsid w:val="002E768D"/>
    <w:rsid w:val="002F09E8"/>
    <w:rsid w:val="0030673C"/>
    <w:rsid w:val="003362B1"/>
    <w:rsid w:val="00336B02"/>
    <w:rsid w:val="003429B7"/>
    <w:rsid w:val="00376906"/>
    <w:rsid w:val="0039469C"/>
    <w:rsid w:val="003A2F1E"/>
    <w:rsid w:val="003A7057"/>
    <w:rsid w:val="00403CFF"/>
    <w:rsid w:val="0040596E"/>
    <w:rsid w:val="00426156"/>
    <w:rsid w:val="00461144"/>
    <w:rsid w:val="004665DA"/>
    <w:rsid w:val="00471135"/>
    <w:rsid w:val="004817FD"/>
    <w:rsid w:val="004F5E1F"/>
    <w:rsid w:val="004F72E4"/>
    <w:rsid w:val="00503DB4"/>
    <w:rsid w:val="00543AEE"/>
    <w:rsid w:val="00552CA9"/>
    <w:rsid w:val="00553A87"/>
    <w:rsid w:val="005610C8"/>
    <w:rsid w:val="005A29D0"/>
    <w:rsid w:val="005B6E7A"/>
    <w:rsid w:val="005D59FC"/>
    <w:rsid w:val="00604F73"/>
    <w:rsid w:val="006152E4"/>
    <w:rsid w:val="00634F3D"/>
    <w:rsid w:val="00647B34"/>
    <w:rsid w:val="00665B89"/>
    <w:rsid w:val="00685671"/>
    <w:rsid w:val="00694601"/>
    <w:rsid w:val="006A0E17"/>
    <w:rsid w:val="006C05D5"/>
    <w:rsid w:val="006C67D9"/>
    <w:rsid w:val="006D59BC"/>
    <w:rsid w:val="00735CCE"/>
    <w:rsid w:val="00740F78"/>
    <w:rsid w:val="00750B2C"/>
    <w:rsid w:val="0075136E"/>
    <w:rsid w:val="00757178"/>
    <w:rsid w:val="007810BD"/>
    <w:rsid w:val="00797E03"/>
    <w:rsid w:val="007B2277"/>
    <w:rsid w:val="007B245B"/>
    <w:rsid w:val="007C3EB1"/>
    <w:rsid w:val="007C503E"/>
    <w:rsid w:val="007C7F22"/>
    <w:rsid w:val="007D77CC"/>
    <w:rsid w:val="00805D51"/>
    <w:rsid w:val="0081672A"/>
    <w:rsid w:val="00824939"/>
    <w:rsid w:val="00825E4E"/>
    <w:rsid w:val="00830B1C"/>
    <w:rsid w:val="00832441"/>
    <w:rsid w:val="00842F5E"/>
    <w:rsid w:val="00850403"/>
    <w:rsid w:val="00861A0B"/>
    <w:rsid w:val="00865A47"/>
    <w:rsid w:val="008715AF"/>
    <w:rsid w:val="0087495C"/>
    <w:rsid w:val="00875763"/>
    <w:rsid w:val="008975C9"/>
    <w:rsid w:val="008E68B2"/>
    <w:rsid w:val="008F31F3"/>
    <w:rsid w:val="008F4362"/>
    <w:rsid w:val="00934C81"/>
    <w:rsid w:val="00935396"/>
    <w:rsid w:val="009413C5"/>
    <w:rsid w:val="00960ECA"/>
    <w:rsid w:val="00961AC4"/>
    <w:rsid w:val="0097458F"/>
    <w:rsid w:val="009A4BB0"/>
    <w:rsid w:val="009A59C0"/>
    <w:rsid w:val="009A59D9"/>
    <w:rsid w:val="009B5E90"/>
    <w:rsid w:val="009B6E2C"/>
    <w:rsid w:val="009E38F1"/>
    <w:rsid w:val="00A059FE"/>
    <w:rsid w:val="00A0757D"/>
    <w:rsid w:val="00A2140E"/>
    <w:rsid w:val="00A27543"/>
    <w:rsid w:val="00A32A4B"/>
    <w:rsid w:val="00A674D4"/>
    <w:rsid w:val="00A818F1"/>
    <w:rsid w:val="00A90EAA"/>
    <w:rsid w:val="00AA4B6A"/>
    <w:rsid w:val="00AD09D3"/>
    <w:rsid w:val="00AE3D1F"/>
    <w:rsid w:val="00AE4E9A"/>
    <w:rsid w:val="00AF2B1C"/>
    <w:rsid w:val="00B14A51"/>
    <w:rsid w:val="00B27C5A"/>
    <w:rsid w:val="00B41286"/>
    <w:rsid w:val="00B61180"/>
    <w:rsid w:val="00B65A21"/>
    <w:rsid w:val="00BF469C"/>
    <w:rsid w:val="00BF4DF9"/>
    <w:rsid w:val="00C01CC3"/>
    <w:rsid w:val="00C22683"/>
    <w:rsid w:val="00C234AC"/>
    <w:rsid w:val="00C234C6"/>
    <w:rsid w:val="00C2628C"/>
    <w:rsid w:val="00C26AB0"/>
    <w:rsid w:val="00C30CB5"/>
    <w:rsid w:val="00C32B22"/>
    <w:rsid w:val="00C33AA5"/>
    <w:rsid w:val="00C419A1"/>
    <w:rsid w:val="00C82AB6"/>
    <w:rsid w:val="00CA5302"/>
    <w:rsid w:val="00CC6A39"/>
    <w:rsid w:val="00CF745B"/>
    <w:rsid w:val="00D06059"/>
    <w:rsid w:val="00D109DA"/>
    <w:rsid w:val="00D13453"/>
    <w:rsid w:val="00D32E20"/>
    <w:rsid w:val="00D57D9E"/>
    <w:rsid w:val="00D6035A"/>
    <w:rsid w:val="00D60723"/>
    <w:rsid w:val="00D853C9"/>
    <w:rsid w:val="00D8752A"/>
    <w:rsid w:val="00D90C4E"/>
    <w:rsid w:val="00DA1684"/>
    <w:rsid w:val="00DA74DD"/>
    <w:rsid w:val="00DD4E55"/>
    <w:rsid w:val="00E350B8"/>
    <w:rsid w:val="00E3529A"/>
    <w:rsid w:val="00E43E6E"/>
    <w:rsid w:val="00E6374A"/>
    <w:rsid w:val="00E77EE9"/>
    <w:rsid w:val="00E82C1B"/>
    <w:rsid w:val="00E87365"/>
    <w:rsid w:val="00EA0842"/>
    <w:rsid w:val="00EA267A"/>
    <w:rsid w:val="00EE75C4"/>
    <w:rsid w:val="00EF0A43"/>
    <w:rsid w:val="00F00C73"/>
    <w:rsid w:val="00F0213F"/>
    <w:rsid w:val="00F0447E"/>
    <w:rsid w:val="00F06ED1"/>
    <w:rsid w:val="00F44010"/>
    <w:rsid w:val="00F53586"/>
    <w:rsid w:val="00F63551"/>
    <w:rsid w:val="00F64FE0"/>
    <w:rsid w:val="00F65530"/>
    <w:rsid w:val="00F73994"/>
    <w:rsid w:val="00F84B00"/>
    <w:rsid w:val="00F84F6D"/>
    <w:rsid w:val="00F94488"/>
    <w:rsid w:val="00FB74EE"/>
    <w:rsid w:val="00FE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2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D57D9E"/>
    <w:pPr>
      <w:keepNext/>
      <w:spacing w:after="0" w:line="240" w:lineRule="auto"/>
      <w:ind w:left="360"/>
      <w:jc w:val="both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D57D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9A4BB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9A4B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29B7"/>
    <w:pPr>
      <w:ind w:left="720"/>
      <w:contextualSpacing/>
    </w:pPr>
  </w:style>
  <w:style w:type="paragraph" w:styleId="a6">
    <w:name w:val="No Spacing"/>
    <w:link w:val="a7"/>
    <w:uiPriority w:val="1"/>
    <w:qFormat/>
    <w:rsid w:val="00842F5E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rsid w:val="00842F5E"/>
    <w:rPr>
      <w:rFonts w:eastAsia="Times New Roman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42F5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842F5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7C3E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1507F9"/>
    <w:rPr>
      <w:b/>
      <w:bCs/>
    </w:rPr>
  </w:style>
  <w:style w:type="character" w:customStyle="1" w:styleId="text">
    <w:name w:val="text"/>
    <w:basedOn w:val="a0"/>
    <w:rsid w:val="001507F9"/>
  </w:style>
  <w:style w:type="paragraph" w:styleId="ac">
    <w:name w:val="Normal (Web)"/>
    <w:basedOn w:val="a"/>
    <w:uiPriority w:val="99"/>
    <w:semiHidden/>
    <w:unhideWhenUsed/>
    <w:rsid w:val="001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9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1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6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17518-7E9D-4766-9150-0240C2EA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2851</Words>
  <Characters>16256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pke</cp:lastModifiedBy>
  <cp:revision>2</cp:revision>
  <cp:lastPrinted>2018-05-30T01:58:00Z</cp:lastPrinted>
  <dcterms:created xsi:type="dcterms:W3CDTF">2018-06-13T05:10:00Z</dcterms:created>
  <dcterms:modified xsi:type="dcterms:W3CDTF">2018-06-13T05:10:00Z</dcterms:modified>
</cp:coreProperties>
</file>